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0C" w:rsidRPr="00DB6B0C" w:rsidRDefault="00DB6B0C" w:rsidP="0077284F">
      <w:pPr>
        <w:widowControl w:val="0"/>
        <w:spacing w:after="0" w:line="240" w:lineRule="auto"/>
        <w:jc w:val="both"/>
        <w:rPr>
          <w:rFonts w:cs="Arial"/>
          <w:i/>
        </w:rPr>
      </w:pPr>
      <w:r w:rsidRPr="002C641E">
        <w:rPr>
          <w:rFonts w:cs="Arial"/>
          <w:i/>
        </w:rPr>
        <w:t xml:space="preserve">Załącznik nr </w:t>
      </w:r>
      <w:r>
        <w:rPr>
          <w:rFonts w:cs="Arial"/>
          <w:i/>
        </w:rPr>
        <w:t>6</w:t>
      </w:r>
      <w:r w:rsidRPr="002C641E">
        <w:rPr>
          <w:rFonts w:cs="Arial"/>
          <w:i/>
        </w:rPr>
        <w:t xml:space="preserve"> do SIWZ</w:t>
      </w:r>
      <w:r>
        <w:rPr>
          <w:rFonts w:cs="Arial"/>
          <w:i/>
        </w:rPr>
        <w:t xml:space="preserve"> - </w:t>
      </w:r>
      <w:r w:rsidRPr="00DB6B0C">
        <w:rPr>
          <w:rFonts w:cs="Arial"/>
          <w:i/>
        </w:rPr>
        <w:t>Wzór umowy powierzenia przetwarzania danych osobowych.</w:t>
      </w:r>
    </w:p>
    <w:p w:rsidR="00DB6B0C" w:rsidRDefault="00DB6B0C" w:rsidP="0077284F">
      <w:pPr>
        <w:spacing w:after="0" w:line="240" w:lineRule="auto"/>
        <w:jc w:val="both"/>
        <w:rPr>
          <w:b/>
          <w:sz w:val="24"/>
          <w:szCs w:val="24"/>
        </w:rPr>
      </w:pPr>
    </w:p>
    <w:p w:rsidR="00DB6B0C" w:rsidRDefault="002D274B" w:rsidP="0077284F">
      <w:pPr>
        <w:spacing w:after="0" w:line="240" w:lineRule="auto"/>
        <w:jc w:val="center"/>
        <w:rPr>
          <w:b/>
          <w:sz w:val="24"/>
          <w:szCs w:val="24"/>
        </w:rPr>
      </w:pPr>
      <w:r>
        <w:rPr>
          <w:b/>
          <w:sz w:val="24"/>
          <w:szCs w:val="24"/>
        </w:rPr>
        <w:t>Umowa</w:t>
      </w:r>
    </w:p>
    <w:p w:rsidR="00397FE1" w:rsidRDefault="002D274B" w:rsidP="0077284F">
      <w:pPr>
        <w:spacing w:after="0" w:line="240" w:lineRule="auto"/>
        <w:jc w:val="center"/>
        <w:rPr>
          <w:b/>
          <w:sz w:val="24"/>
          <w:szCs w:val="24"/>
        </w:rPr>
      </w:pPr>
      <w:proofErr w:type="gramStart"/>
      <w:r>
        <w:rPr>
          <w:b/>
          <w:sz w:val="24"/>
          <w:szCs w:val="24"/>
        </w:rPr>
        <w:t>powierzenia</w:t>
      </w:r>
      <w:proofErr w:type="gramEnd"/>
      <w:r>
        <w:rPr>
          <w:b/>
          <w:sz w:val="24"/>
          <w:szCs w:val="24"/>
        </w:rPr>
        <w:t xml:space="preserve"> przetwarzania danych osobowych</w:t>
      </w:r>
    </w:p>
    <w:p w:rsidR="00397FE1" w:rsidRDefault="002D274B" w:rsidP="0077284F">
      <w:pPr>
        <w:spacing w:after="0" w:line="240" w:lineRule="auto"/>
        <w:jc w:val="center"/>
      </w:pPr>
      <w:r>
        <w:t>(zwana dalej „Umową”)</w:t>
      </w:r>
    </w:p>
    <w:p w:rsidR="00DB6B0C" w:rsidRDefault="00DB6B0C" w:rsidP="0077284F">
      <w:pPr>
        <w:spacing w:after="0" w:line="240" w:lineRule="auto"/>
        <w:jc w:val="both"/>
      </w:pPr>
    </w:p>
    <w:p w:rsidR="00397FE1" w:rsidRDefault="002D274B" w:rsidP="0077284F">
      <w:pPr>
        <w:spacing w:after="0" w:line="240" w:lineRule="auto"/>
        <w:jc w:val="both"/>
      </w:pPr>
      <w:proofErr w:type="gramStart"/>
      <w:r w:rsidRPr="00DB6B0C">
        <w:t>z</w:t>
      </w:r>
      <w:proofErr w:type="gramEnd"/>
      <w:r w:rsidRPr="00DB6B0C">
        <w:t xml:space="preserve"> dnia ____________ pomiędzy w Międzyrzecu Podlaskim pomiędzy:</w:t>
      </w:r>
    </w:p>
    <w:p w:rsidR="0077284F" w:rsidRPr="00DB6B0C" w:rsidRDefault="0077284F" w:rsidP="0077284F">
      <w:pPr>
        <w:spacing w:after="0" w:line="240" w:lineRule="auto"/>
        <w:jc w:val="both"/>
      </w:pPr>
    </w:p>
    <w:p w:rsidR="00DA45AA" w:rsidRPr="00DB6B0C" w:rsidRDefault="00DA45AA" w:rsidP="0077284F">
      <w:pPr>
        <w:spacing w:after="0" w:line="240" w:lineRule="auto"/>
        <w:ind w:left="720"/>
        <w:jc w:val="both"/>
      </w:pPr>
      <w:r w:rsidRPr="00DB6B0C">
        <w:t xml:space="preserve">Samodzielnym Publicznym Zakładem Opieki Zdrowotnej w Międzyrzecu Podlaskim, mającym swoją siedzibę: 21-560 Międzyrzec Podlaski, ul. Warszawska 2-4, REGON 000584484, NIP 538-15-94-357, wpisanym do Rejestru Stowarzyszeń, Innych Organizacji Społecznych i Zawodowych, Fundacji i Publicznych Zakładów Opieki Zdrowotnej pod numerem KRS 0000004756, prowadzonego przez Sąd Rejonowy Lublin - Wschód w Lublinie z siedzibą w Świdniku, VI Wydział Gospodarczy Krajowego Rejestru Sądowego, reprezentowanym przez mgr Wiesława Zaniewicza – Dyrektora SPZOZ w Międzyrzecu Podlaskim, zwany w dalszej części umowy </w:t>
      </w:r>
      <w:r w:rsidRPr="00DB6B0C">
        <w:rPr>
          <w:b/>
        </w:rPr>
        <w:t>„Administratorem danych” lub „Administratorem”</w:t>
      </w:r>
    </w:p>
    <w:p w:rsidR="00555029" w:rsidRPr="00DB6B0C" w:rsidRDefault="00555029" w:rsidP="0077284F">
      <w:pPr>
        <w:spacing w:after="0" w:line="240" w:lineRule="auto"/>
        <w:ind w:left="720"/>
        <w:jc w:val="both"/>
      </w:pPr>
      <w:proofErr w:type="gramStart"/>
      <w:r w:rsidRPr="00DB6B0C">
        <w:t>a</w:t>
      </w:r>
      <w:proofErr w:type="gramEnd"/>
    </w:p>
    <w:p w:rsidR="00555029" w:rsidRPr="00DB6B0C" w:rsidRDefault="002D274B" w:rsidP="0077284F">
      <w:pPr>
        <w:spacing w:after="0" w:line="240" w:lineRule="auto"/>
        <w:ind w:left="720"/>
        <w:jc w:val="both"/>
        <w:rPr>
          <w:i/>
        </w:rPr>
      </w:pPr>
      <w:r w:rsidRPr="00DB6B0C">
        <w:t xml:space="preserve">_______________________________ </w:t>
      </w:r>
      <w:r w:rsidRPr="00DB6B0C">
        <w:rPr>
          <w:i/>
        </w:rPr>
        <w:t xml:space="preserve">(*dane </w:t>
      </w:r>
      <w:proofErr w:type="gramStart"/>
      <w:r w:rsidRPr="00DB6B0C">
        <w:rPr>
          <w:i/>
        </w:rPr>
        <w:t>podmiotu który</w:t>
      </w:r>
      <w:proofErr w:type="gramEnd"/>
      <w:r w:rsidRPr="00DB6B0C">
        <w:rPr>
          <w:i/>
        </w:rPr>
        <w:t xml:space="preserve"> umowę zawiera)</w:t>
      </w:r>
    </w:p>
    <w:p w:rsidR="00397FE1" w:rsidRDefault="002D274B" w:rsidP="0077284F">
      <w:pPr>
        <w:spacing w:after="0" w:line="240" w:lineRule="auto"/>
        <w:ind w:left="720"/>
        <w:jc w:val="both"/>
        <w:rPr>
          <w:sz w:val="24"/>
          <w:szCs w:val="24"/>
        </w:rPr>
      </w:pPr>
      <w:r w:rsidRPr="00DB6B0C">
        <w:t xml:space="preserve"> </w:t>
      </w:r>
      <w:proofErr w:type="gramStart"/>
      <w:r w:rsidRPr="00DB6B0C">
        <w:t>zwany</w:t>
      </w:r>
      <w:proofErr w:type="gramEnd"/>
      <w:r w:rsidRPr="00DB6B0C">
        <w:t xml:space="preserve"> w dalszej części umowy </w:t>
      </w:r>
      <w:r w:rsidRPr="00DB6B0C">
        <w:rPr>
          <w:b/>
        </w:rPr>
        <w:t>„Podmiotem przetwarzającym”</w:t>
      </w:r>
      <w:r w:rsidR="00DB6B0C">
        <w:t xml:space="preserve"> reprezentowany przez: </w:t>
      </w:r>
      <w:r>
        <w:rPr>
          <w:sz w:val="24"/>
          <w:szCs w:val="24"/>
        </w:rPr>
        <w:t>_______________________________</w:t>
      </w:r>
    </w:p>
    <w:p w:rsidR="00DB6B0C" w:rsidRDefault="00DB6B0C" w:rsidP="0077284F">
      <w:pPr>
        <w:spacing w:after="0" w:line="240" w:lineRule="auto"/>
        <w:ind w:left="720"/>
        <w:jc w:val="both"/>
      </w:pPr>
    </w:p>
    <w:p w:rsidR="00397FE1" w:rsidRDefault="002D274B" w:rsidP="0077284F">
      <w:pPr>
        <w:spacing w:after="0" w:line="240" w:lineRule="auto"/>
        <w:jc w:val="both"/>
        <w:rPr>
          <w:highlight w:val="yellow"/>
        </w:rPr>
      </w:pPr>
      <w:r>
        <w:t xml:space="preserve">Niniejsza umowa stanowi integralną część zawartej w dniu …………..…. </w:t>
      </w:r>
      <w:proofErr w:type="gramStart"/>
      <w:r>
        <w:t>umowy</w:t>
      </w:r>
      <w:proofErr w:type="gramEnd"/>
      <w:r>
        <w:t xml:space="preserve"> </w:t>
      </w:r>
      <w:r w:rsidR="00BB472F">
        <w:t xml:space="preserve">wdrożeniowej </w:t>
      </w:r>
      <w:r w:rsidR="00DA45AA">
        <w:br/>
      </w:r>
      <w:r w:rsidR="00BB472F">
        <w:t>nr</w:t>
      </w:r>
      <w:r w:rsidR="00BB472F">
        <w:rPr>
          <w:rFonts w:ascii="Calibri" w:hAnsi="Calibri" w:cs="Arial"/>
        </w:rPr>
        <w:t xml:space="preserve"> 10/2019/PN-…. </w:t>
      </w:r>
      <w:r>
        <w:t>zwaną w dalszej części umowy „Umową Podstawową”</w:t>
      </w:r>
    </w:p>
    <w:p w:rsidR="00DB6B0C" w:rsidRDefault="00DB6B0C" w:rsidP="0077284F">
      <w:pPr>
        <w:spacing w:after="0" w:line="240" w:lineRule="auto"/>
        <w:jc w:val="both"/>
        <w:rPr>
          <w:b/>
        </w:rPr>
      </w:pPr>
    </w:p>
    <w:p w:rsidR="00397FE1" w:rsidRPr="00DA45AA" w:rsidRDefault="002D274B" w:rsidP="0077284F">
      <w:pPr>
        <w:spacing w:after="0" w:line="240" w:lineRule="auto"/>
        <w:jc w:val="center"/>
      </w:pPr>
      <w:r w:rsidRPr="00DA45AA">
        <w:rPr>
          <w:b/>
        </w:rPr>
        <w:t>§ 1</w:t>
      </w:r>
    </w:p>
    <w:p w:rsidR="00397FE1" w:rsidRPr="00DA45AA" w:rsidRDefault="002D274B" w:rsidP="0077284F">
      <w:pPr>
        <w:pStyle w:val="Nagwek1"/>
        <w:numPr>
          <w:ilvl w:val="0"/>
          <w:numId w:val="1"/>
        </w:numPr>
        <w:spacing w:before="0" w:beforeAutospacing="0" w:after="0" w:afterAutospacing="0"/>
        <w:jc w:val="both"/>
        <w:rPr>
          <w:rFonts w:asciiTheme="minorHAnsi" w:hAnsiTheme="minorHAnsi" w:cstheme="minorHAnsi"/>
          <w:b w:val="0"/>
          <w:sz w:val="22"/>
          <w:szCs w:val="22"/>
        </w:rPr>
      </w:pPr>
      <w:r w:rsidRPr="00DA45AA">
        <w:rPr>
          <w:rFonts w:asciiTheme="minorHAnsi" w:hAnsiTheme="minorHAnsi" w:cstheme="minorHAnsi"/>
          <w:b w:val="0"/>
          <w:sz w:val="22"/>
          <w:szCs w:val="22"/>
        </w:rPr>
        <w:t>Administrator danych powierza Podmiotowi przetwarzającemu, w trybie ar</w:t>
      </w:r>
      <w:r w:rsidR="00220085" w:rsidRPr="00DA45AA">
        <w:rPr>
          <w:rFonts w:asciiTheme="minorHAnsi" w:hAnsiTheme="minorHAnsi" w:cstheme="minorHAnsi"/>
          <w:b w:val="0"/>
          <w:sz w:val="22"/>
          <w:szCs w:val="22"/>
        </w:rPr>
        <w:t>t. 28 ogólnego rozporządzenia w sprawie ochrony osób fizycznych w związku z przetwarzaniem danych osobowych i w sprawie swobodnego przepływu takich danych oraz uchylenia dyrektywy 95/46/</w:t>
      </w:r>
      <w:proofErr w:type="gramStart"/>
      <w:r w:rsidR="00220085" w:rsidRPr="00DA45AA">
        <w:rPr>
          <w:rFonts w:asciiTheme="minorHAnsi" w:hAnsiTheme="minorHAnsi" w:cstheme="minorHAnsi"/>
          <w:b w:val="0"/>
          <w:sz w:val="22"/>
          <w:szCs w:val="22"/>
        </w:rPr>
        <w:t xml:space="preserve">WE </w:t>
      </w:r>
      <w:r w:rsidRPr="00DA45AA">
        <w:rPr>
          <w:sz w:val="22"/>
          <w:szCs w:val="22"/>
        </w:rPr>
        <w:t xml:space="preserve"> </w:t>
      </w:r>
      <w:r w:rsidRPr="00DA45AA">
        <w:rPr>
          <w:rFonts w:asciiTheme="minorHAnsi" w:hAnsiTheme="minorHAnsi" w:cstheme="minorHAnsi"/>
          <w:b w:val="0"/>
          <w:sz w:val="22"/>
          <w:szCs w:val="22"/>
        </w:rPr>
        <w:t>z</w:t>
      </w:r>
      <w:proofErr w:type="gramEnd"/>
      <w:r w:rsidRPr="00DA45AA">
        <w:rPr>
          <w:rFonts w:asciiTheme="minorHAnsi" w:hAnsiTheme="minorHAnsi" w:cstheme="minorHAnsi"/>
          <w:b w:val="0"/>
          <w:sz w:val="22"/>
          <w:szCs w:val="22"/>
        </w:rPr>
        <w:t xml:space="preserve"> dnia 27 kwietnia 2016 r. (zwanego w dalszej części „Rozporządzeniem”) dane osobowe do przetwarzania, na zasadach i w celu określonym w niniejszej Umowie.</w:t>
      </w:r>
    </w:p>
    <w:p w:rsidR="00397FE1" w:rsidRPr="00DA45AA" w:rsidRDefault="002D274B" w:rsidP="0077284F">
      <w:pPr>
        <w:pStyle w:val="Akapitzlist"/>
        <w:numPr>
          <w:ilvl w:val="0"/>
          <w:numId w:val="1"/>
        </w:numPr>
        <w:spacing w:after="0" w:line="240" w:lineRule="auto"/>
        <w:jc w:val="both"/>
      </w:pPr>
      <w:r w:rsidRPr="00DA45AA">
        <w:t xml:space="preserve">Podmiot przetwarzający zobowiązuje się przetwarzać powierzone mu dane osobowe zgodnie z niniejszą </w:t>
      </w:r>
      <w:r w:rsidR="00992DDB" w:rsidRPr="00DA45AA">
        <w:t>U</w:t>
      </w:r>
      <w:r w:rsidRPr="00DA45AA">
        <w:t>mową, Umową Podstawową, Rozporządzeniem oraz z innymi przepisami prawa powszechnie obowiązującego, które chronią prawa osób, których dane dotyczą.</w:t>
      </w:r>
    </w:p>
    <w:p w:rsidR="00397FE1" w:rsidRPr="00DA45AA" w:rsidRDefault="002D274B" w:rsidP="0077284F">
      <w:pPr>
        <w:pStyle w:val="Akapitzlist"/>
        <w:numPr>
          <w:ilvl w:val="0"/>
          <w:numId w:val="1"/>
        </w:numPr>
        <w:spacing w:after="0" w:line="240" w:lineRule="auto"/>
        <w:jc w:val="both"/>
      </w:pPr>
      <w:r w:rsidRPr="00DA45AA">
        <w:t xml:space="preserve">Podmiot przetwarzający oświadcza, iż stosuje środki bezpieczeństwa spełniające wymogi Rozporządzenia. </w:t>
      </w:r>
    </w:p>
    <w:p w:rsidR="00397FE1" w:rsidRPr="00DA45AA" w:rsidRDefault="002D274B" w:rsidP="0077284F">
      <w:pPr>
        <w:spacing w:after="0" w:line="240" w:lineRule="auto"/>
        <w:jc w:val="center"/>
      </w:pPr>
      <w:r w:rsidRPr="00DA45AA">
        <w:rPr>
          <w:b/>
        </w:rPr>
        <w:t>§2</w:t>
      </w:r>
    </w:p>
    <w:p w:rsidR="00397FE1" w:rsidRPr="00DA45AA" w:rsidRDefault="002D274B" w:rsidP="0077284F">
      <w:pPr>
        <w:pStyle w:val="Akapitzlist"/>
        <w:numPr>
          <w:ilvl w:val="0"/>
          <w:numId w:val="2"/>
        </w:numPr>
        <w:spacing w:after="0" w:line="240" w:lineRule="auto"/>
        <w:jc w:val="both"/>
      </w:pPr>
      <w:r w:rsidRPr="00DA45AA">
        <w:t xml:space="preserve">Podmiot przetwarzający będzie przetwarzał, powierzone na podstawie umowy dane zwykłe oraz dane szczególnych kategorii osób w tym dane osobowe personelu Administratora oraz pacjentów Administratora w postaci imion i nazwisk, adresu zamieszkania, nr PESEL, nr prawa wykonywania zawodu, nr telefonu, danych o stanie zdrowia zawartych w dokumentacji medycznej. </w:t>
      </w:r>
    </w:p>
    <w:p w:rsidR="00397FE1" w:rsidRPr="00DA45AA" w:rsidRDefault="002D274B" w:rsidP="0077284F">
      <w:pPr>
        <w:pStyle w:val="Akapitzlist"/>
        <w:numPr>
          <w:ilvl w:val="0"/>
          <w:numId w:val="2"/>
        </w:numPr>
        <w:spacing w:after="0" w:line="240" w:lineRule="auto"/>
        <w:jc w:val="both"/>
      </w:pPr>
      <w:r w:rsidRPr="00DA45AA">
        <w:t>Powierzone przez Administratora danych dane osobowe będą przetwarzane przez Podmiot przetwarzający wyłącznie w celu realizacji Umowy Podstawowej.</w:t>
      </w:r>
    </w:p>
    <w:p w:rsidR="00DB6B0C" w:rsidRDefault="00DB6B0C" w:rsidP="0077284F">
      <w:pPr>
        <w:spacing w:after="0" w:line="240" w:lineRule="auto"/>
        <w:jc w:val="both"/>
        <w:rPr>
          <w:b/>
        </w:rPr>
      </w:pPr>
    </w:p>
    <w:p w:rsidR="00397FE1" w:rsidRPr="00DA45AA" w:rsidRDefault="002D274B" w:rsidP="0077284F">
      <w:pPr>
        <w:spacing w:after="0" w:line="240" w:lineRule="auto"/>
        <w:jc w:val="center"/>
      </w:pPr>
      <w:r w:rsidRPr="00DA45AA">
        <w:rPr>
          <w:b/>
        </w:rPr>
        <w:t>§3</w:t>
      </w:r>
    </w:p>
    <w:p w:rsidR="00397FE1" w:rsidRPr="00DA45AA" w:rsidRDefault="002D274B" w:rsidP="0077284F">
      <w:pPr>
        <w:pStyle w:val="Akapitzlist"/>
        <w:numPr>
          <w:ilvl w:val="0"/>
          <w:numId w:val="3"/>
        </w:numPr>
        <w:spacing w:after="0" w:line="240" w:lineRule="auto"/>
        <w:jc w:val="both"/>
      </w:pPr>
      <w:r w:rsidRPr="00DA45AA">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397FE1" w:rsidRPr="00DA45AA" w:rsidRDefault="002D274B" w:rsidP="0077284F">
      <w:pPr>
        <w:pStyle w:val="Akapitzlist"/>
        <w:numPr>
          <w:ilvl w:val="0"/>
          <w:numId w:val="3"/>
        </w:numPr>
        <w:spacing w:after="0" w:line="240" w:lineRule="auto"/>
        <w:jc w:val="both"/>
      </w:pPr>
      <w:r w:rsidRPr="00DA45AA">
        <w:t>Podmiot przetwarzający zobowiązuje się dołożyć należytej staranności przy przetwarzaniu powierzonych danych osobowych.</w:t>
      </w:r>
    </w:p>
    <w:p w:rsidR="00397FE1" w:rsidRPr="00DA45AA" w:rsidRDefault="002D274B" w:rsidP="0077284F">
      <w:pPr>
        <w:pStyle w:val="Akapitzlist"/>
        <w:numPr>
          <w:ilvl w:val="0"/>
          <w:numId w:val="3"/>
        </w:numPr>
        <w:spacing w:after="0" w:line="240" w:lineRule="auto"/>
        <w:jc w:val="both"/>
      </w:pPr>
      <w:r w:rsidRPr="00DA45AA">
        <w:t xml:space="preserve">Podmiot przetwarzający zobowiązuje się do nadania upoważnień do przetwarzania danych osobowych wszystkim osobom, które będą przetwarzały powierzone dane w celu realizacji niniejszej umowy.  </w:t>
      </w:r>
    </w:p>
    <w:p w:rsidR="00397FE1" w:rsidRPr="00DA45AA" w:rsidRDefault="002D274B" w:rsidP="0077284F">
      <w:pPr>
        <w:pStyle w:val="Akapitzlist"/>
        <w:numPr>
          <w:ilvl w:val="0"/>
          <w:numId w:val="3"/>
        </w:numPr>
        <w:spacing w:after="0" w:line="240" w:lineRule="auto"/>
        <w:jc w:val="both"/>
      </w:pPr>
      <w:r w:rsidRPr="00DA45AA">
        <w:lastRenderedPageBreak/>
        <w:t>Podmiot przetwarzający zobowiązuje się powołać na piśmie – w przypadkach określonych przez prawo – Inspektora Ochrony Danych „IOD”. Podmiot przetwarzający zobowiązany jest przekazać Administratorowi na piśmie dane IOD (imię, nazwisko, telefon, adres mail) niezwłocznie po jego powołaniu. Podmiot Przetwarzający niezwłocznie poinformuje Administratora o każdej zmianie danych kontaktowych IOD.</w:t>
      </w:r>
    </w:p>
    <w:p w:rsidR="00397FE1" w:rsidRPr="00DA45AA" w:rsidRDefault="002D274B" w:rsidP="0077284F">
      <w:pPr>
        <w:pStyle w:val="Akapitzlist"/>
        <w:numPr>
          <w:ilvl w:val="0"/>
          <w:numId w:val="3"/>
        </w:numPr>
        <w:spacing w:after="0" w:line="240" w:lineRule="auto"/>
        <w:jc w:val="both"/>
      </w:pPr>
      <w:r w:rsidRPr="00DA45AA">
        <w:t xml:space="preserve">Podmiot przetwarzający zobowiązuje się zapewnić zachowanie w tajemnicy, (o której mowa w art. 28 ust 3 </w:t>
      </w:r>
      <w:proofErr w:type="spellStart"/>
      <w:r w:rsidRPr="00DA45AA">
        <w:t>pkt</w:t>
      </w:r>
      <w:proofErr w:type="spellEnd"/>
      <w:r w:rsidRPr="00DA45AA">
        <w:t xml:space="preserve"> b Rozporządzenia) przetwarzanych danych przez osoby, które upoważnia do przetwarzania danych osobowych w celu realizacji niniejszej umowy, zarówno w trakcie zatrudnienia ich w Podmiocie przetwarzającym, jak i po jego ustaniu.</w:t>
      </w:r>
    </w:p>
    <w:p w:rsidR="00397FE1" w:rsidRPr="00DA45AA" w:rsidRDefault="002D274B" w:rsidP="0077284F">
      <w:pPr>
        <w:pStyle w:val="Akapitzlist"/>
        <w:numPr>
          <w:ilvl w:val="0"/>
          <w:numId w:val="3"/>
        </w:numPr>
        <w:spacing w:after="0" w:line="240" w:lineRule="auto"/>
        <w:jc w:val="both"/>
      </w:pPr>
      <w:r w:rsidRPr="00DA45AA">
        <w:t xml:space="preserve">Podmiot przetwarzający po zakończeniu świadczenia usług związanych z przetwarzaniem zwraca Administratorowi wszelkie dane osobowe oraz usuwa wszelkie ich istniejące kopie, </w:t>
      </w:r>
      <w:proofErr w:type="gramStart"/>
      <w:r w:rsidRPr="00DA45AA">
        <w:t>chyba że</w:t>
      </w:r>
      <w:proofErr w:type="gramEnd"/>
      <w:r w:rsidRPr="00DA45AA">
        <w:t xml:space="preserve"> prawo Unii lub prawo państwa członkowskiego nakazują przechowywanie danych osobowych.</w:t>
      </w:r>
    </w:p>
    <w:p w:rsidR="00397FE1" w:rsidRPr="00DA45AA" w:rsidRDefault="002D274B" w:rsidP="0077284F">
      <w:pPr>
        <w:pStyle w:val="Akapitzlist"/>
        <w:numPr>
          <w:ilvl w:val="0"/>
          <w:numId w:val="3"/>
        </w:numPr>
        <w:spacing w:after="0" w:line="240" w:lineRule="auto"/>
        <w:jc w:val="both"/>
      </w:pPr>
      <w:r w:rsidRPr="00DA45AA">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397FE1" w:rsidRPr="00DA45AA" w:rsidRDefault="002D274B" w:rsidP="0077284F">
      <w:pPr>
        <w:pStyle w:val="Akapitzlist"/>
        <w:numPr>
          <w:ilvl w:val="0"/>
          <w:numId w:val="3"/>
        </w:numPr>
        <w:spacing w:after="0" w:line="240" w:lineRule="auto"/>
        <w:jc w:val="both"/>
      </w:pPr>
      <w:r w:rsidRPr="00DA45AA">
        <w:t>Podmiot przetwarzający po stwierdzeniu naruszenia ochrony danych osobowych bez zbędnej zwłoki zgłasza je administratorowi w ciągu 24 godzin od chwili stwierdzenia naruszeń na adres mailowy powołanego przez Administratora Inspektora Ochrony Danych: iod@spzozmc.</w:t>
      </w:r>
      <w:proofErr w:type="gramStart"/>
      <w:r w:rsidRPr="00DA45AA">
        <w:t>pl</w:t>
      </w:r>
      <w:proofErr w:type="gramEnd"/>
    </w:p>
    <w:p w:rsidR="0077284F" w:rsidRDefault="0077284F" w:rsidP="0077284F">
      <w:pPr>
        <w:spacing w:after="0" w:line="240" w:lineRule="auto"/>
        <w:jc w:val="center"/>
        <w:rPr>
          <w:b/>
        </w:rPr>
      </w:pPr>
    </w:p>
    <w:p w:rsidR="00397FE1" w:rsidRPr="00DA45AA" w:rsidRDefault="002D274B" w:rsidP="0077284F">
      <w:pPr>
        <w:spacing w:after="0" w:line="240" w:lineRule="auto"/>
        <w:jc w:val="center"/>
      </w:pPr>
      <w:r w:rsidRPr="00DA45AA">
        <w:rPr>
          <w:b/>
        </w:rPr>
        <w:t>§4</w:t>
      </w:r>
    </w:p>
    <w:p w:rsidR="00397FE1" w:rsidRPr="00DA45AA" w:rsidRDefault="002D274B" w:rsidP="0077284F">
      <w:pPr>
        <w:pStyle w:val="Akapitzlist"/>
        <w:numPr>
          <w:ilvl w:val="0"/>
          <w:numId w:val="4"/>
        </w:numPr>
        <w:spacing w:after="0" w:line="240" w:lineRule="auto"/>
        <w:jc w:val="both"/>
      </w:pPr>
      <w:r w:rsidRPr="00DA45AA">
        <w:t xml:space="preserve">Administrator danych zgodnie z art. 28 ust. 3 </w:t>
      </w:r>
      <w:proofErr w:type="spellStart"/>
      <w:r w:rsidRPr="00DA45AA">
        <w:t>pkt</w:t>
      </w:r>
      <w:proofErr w:type="spellEnd"/>
      <w:r w:rsidRPr="00DA45AA">
        <w:t xml:space="preserve"> h) Rozporządzenia ma prawo kontroli, czy środki zastosowane przez Podmiot przetwarzający przy przetwarzaniu i zabezpieczeniu powierzonych danych osobowych spełniają postanowienia umowy. </w:t>
      </w:r>
    </w:p>
    <w:p w:rsidR="00397FE1" w:rsidRPr="00DA45AA" w:rsidRDefault="002D274B" w:rsidP="0077284F">
      <w:pPr>
        <w:pStyle w:val="Akapitzlist"/>
        <w:numPr>
          <w:ilvl w:val="0"/>
          <w:numId w:val="4"/>
        </w:numPr>
        <w:spacing w:after="0" w:line="240" w:lineRule="auto"/>
        <w:jc w:val="both"/>
      </w:pPr>
      <w:r w:rsidRPr="00DA45AA">
        <w:t>Administrator danych realizować będzie prawo kontroli w godzinach pracy Podmiotu przetwarzającego i z uprzedzeniem minimum 7 dni roboczych.</w:t>
      </w:r>
    </w:p>
    <w:p w:rsidR="00397FE1" w:rsidRPr="00DA45AA" w:rsidRDefault="002D274B" w:rsidP="0077284F">
      <w:pPr>
        <w:pStyle w:val="Akapitzlist"/>
        <w:numPr>
          <w:ilvl w:val="0"/>
          <w:numId w:val="4"/>
        </w:numPr>
        <w:spacing w:after="0" w:line="240" w:lineRule="auto"/>
        <w:jc w:val="both"/>
      </w:pPr>
      <w:r w:rsidRPr="00DA45AA">
        <w:t xml:space="preserve">Podmiot przetwarzający zobowiązuje się do usunięcia uchybień stwierdzonych podczas kontroli w terminie wskazanym przez Administratora danych nie dłuższym niż 14 dni roboczych. </w:t>
      </w:r>
    </w:p>
    <w:p w:rsidR="00397FE1" w:rsidRPr="00DA45AA" w:rsidRDefault="002D274B" w:rsidP="0077284F">
      <w:pPr>
        <w:pStyle w:val="Akapitzlist"/>
        <w:numPr>
          <w:ilvl w:val="0"/>
          <w:numId w:val="4"/>
        </w:numPr>
        <w:spacing w:after="0" w:line="240" w:lineRule="auto"/>
        <w:jc w:val="both"/>
      </w:pPr>
      <w:r w:rsidRPr="00DA45AA">
        <w:t xml:space="preserve">Podmiot przetwarzający udostępnia Administratorowi wszelkie informacje niezbędne do wykazania spełnienia obowiązków określonych w art. 28 Rozporządzenia. </w:t>
      </w:r>
    </w:p>
    <w:p w:rsidR="0077284F" w:rsidRDefault="0077284F" w:rsidP="0077284F">
      <w:pPr>
        <w:spacing w:after="0" w:line="240" w:lineRule="auto"/>
        <w:jc w:val="center"/>
      </w:pPr>
      <w:bookmarkStart w:id="0" w:name="_GoBack"/>
      <w:bookmarkEnd w:id="0"/>
    </w:p>
    <w:p w:rsidR="00397FE1" w:rsidRPr="00DA45AA" w:rsidRDefault="002D274B" w:rsidP="0077284F">
      <w:pPr>
        <w:spacing w:after="0" w:line="240" w:lineRule="auto"/>
        <w:jc w:val="center"/>
      </w:pPr>
      <w:r w:rsidRPr="00DA45AA">
        <w:rPr>
          <w:b/>
        </w:rPr>
        <w:t>§5</w:t>
      </w:r>
    </w:p>
    <w:p w:rsidR="00397FE1" w:rsidRPr="00DA45AA" w:rsidRDefault="002D274B" w:rsidP="0077284F">
      <w:pPr>
        <w:pStyle w:val="Akapitzlist"/>
        <w:numPr>
          <w:ilvl w:val="0"/>
          <w:numId w:val="5"/>
        </w:numPr>
        <w:spacing w:after="0" w:line="240" w:lineRule="auto"/>
        <w:jc w:val="both"/>
      </w:pPr>
      <w:r w:rsidRPr="00DA45AA">
        <w:t xml:space="preserve">Podmiot przetwarzający może powierzyć dane osobowe objęte niniejszą umową do dalszego przetwarzania podwykonawcom jedynie w celu wykonania umowy po uzyskaniu uprzedniej pisemnej zgody Administratora danych.  </w:t>
      </w:r>
    </w:p>
    <w:p w:rsidR="00397FE1" w:rsidRPr="00DA45AA" w:rsidRDefault="002D274B" w:rsidP="0077284F">
      <w:pPr>
        <w:pStyle w:val="Akapitzlist"/>
        <w:numPr>
          <w:ilvl w:val="0"/>
          <w:numId w:val="5"/>
        </w:numPr>
        <w:spacing w:after="0" w:line="240" w:lineRule="auto"/>
        <w:jc w:val="both"/>
      </w:pPr>
      <w:r w:rsidRPr="00DA45AA">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397FE1" w:rsidRPr="00DA45AA" w:rsidRDefault="002D274B" w:rsidP="0077284F">
      <w:pPr>
        <w:pStyle w:val="Akapitzlist"/>
        <w:numPr>
          <w:ilvl w:val="0"/>
          <w:numId w:val="5"/>
        </w:numPr>
        <w:spacing w:after="0" w:line="240" w:lineRule="auto"/>
        <w:jc w:val="both"/>
      </w:pPr>
      <w:r w:rsidRPr="00DA45AA">
        <w:t xml:space="preserve">Podwykonawca, o którym mowa w §5 punkt 1 powinien spełniać te same gwarancje i </w:t>
      </w:r>
      <w:proofErr w:type="gramStart"/>
      <w:r w:rsidRPr="00DA45AA">
        <w:t>obowiązki jakie</w:t>
      </w:r>
      <w:proofErr w:type="gramEnd"/>
      <w:r w:rsidRPr="00DA45AA">
        <w:t xml:space="preserve"> zostały nałożone na Podmiot przetwarzający w niniejszej Umowie. </w:t>
      </w:r>
    </w:p>
    <w:p w:rsidR="00397FE1" w:rsidRDefault="002D274B" w:rsidP="0077284F">
      <w:pPr>
        <w:pStyle w:val="Akapitzlist"/>
        <w:numPr>
          <w:ilvl w:val="0"/>
          <w:numId w:val="5"/>
        </w:numPr>
        <w:spacing w:after="0" w:line="240" w:lineRule="auto"/>
        <w:jc w:val="both"/>
      </w:pPr>
      <w:r w:rsidRPr="00DA45AA">
        <w:t>Podmiot przetwarzający ponosi pełną odpowiedzialność wobec Administratora za nie wywiązanie się ze spoczywających na podwykonawcy obowiązków ochrony danych.</w:t>
      </w:r>
    </w:p>
    <w:p w:rsidR="0077284F" w:rsidRPr="00DA45AA" w:rsidRDefault="0077284F" w:rsidP="0077284F">
      <w:pPr>
        <w:pStyle w:val="Akapitzlist"/>
        <w:spacing w:after="0" w:line="240" w:lineRule="auto"/>
        <w:jc w:val="both"/>
      </w:pPr>
    </w:p>
    <w:p w:rsidR="00397FE1" w:rsidRPr="00DA45AA" w:rsidRDefault="002D274B" w:rsidP="0077284F">
      <w:pPr>
        <w:spacing w:after="0" w:line="240" w:lineRule="auto"/>
        <w:jc w:val="center"/>
      </w:pPr>
      <w:r w:rsidRPr="00DA45AA">
        <w:rPr>
          <w:b/>
        </w:rPr>
        <w:t>§ 6</w:t>
      </w:r>
    </w:p>
    <w:p w:rsidR="00397FE1" w:rsidRPr="00DA45AA" w:rsidRDefault="002D274B" w:rsidP="0077284F">
      <w:pPr>
        <w:pStyle w:val="Akapitzlist"/>
        <w:numPr>
          <w:ilvl w:val="0"/>
          <w:numId w:val="9"/>
        </w:numPr>
        <w:spacing w:after="0" w:line="240" w:lineRule="auto"/>
        <w:jc w:val="both"/>
      </w:pPr>
      <w:r w:rsidRPr="00DA45AA">
        <w:t xml:space="preserve">Podmiot przetwarzający jest odpowiedzialny za udostępnienie lub wykorzystanie danych osobowych niezgodnie z treścią umowy, a w szczególności za udostępnienie powierzonych do przetwarzania danych osobowych osobom nieupoważnionym. </w:t>
      </w:r>
    </w:p>
    <w:p w:rsidR="00397FE1" w:rsidRPr="00DA45AA" w:rsidRDefault="002D274B" w:rsidP="0077284F">
      <w:pPr>
        <w:pStyle w:val="Akapitzlist"/>
        <w:numPr>
          <w:ilvl w:val="0"/>
          <w:numId w:val="9"/>
        </w:numPr>
        <w:spacing w:after="0" w:line="240" w:lineRule="auto"/>
        <w:jc w:val="both"/>
      </w:pPr>
      <w:r w:rsidRPr="00DA45AA">
        <w:t>Podmiot przetwarzający odpowiada za szkody, jakie powstaną u Administratora, osób, których dane dotyczą w wyniku niezgodnego z umową lub przepisami prawa przetwarzania przez Podmiot przetwarzający lub jego podwykonawcę, danych osobowych objętych powierzeniem na podstawie niniejszej umowy, a w szczególności w związku z udostępnieniem danych osobom nieupoważnionym.</w:t>
      </w:r>
    </w:p>
    <w:p w:rsidR="00397FE1" w:rsidRPr="00DA45AA" w:rsidRDefault="002D274B" w:rsidP="0077284F">
      <w:pPr>
        <w:pStyle w:val="Akapitzlist"/>
        <w:numPr>
          <w:ilvl w:val="0"/>
          <w:numId w:val="9"/>
        </w:numPr>
        <w:spacing w:after="0" w:line="240" w:lineRule="auto"/>
        <w:jc w:val="both"/>
      </w:pPr>
      <w:r w:rsidRPr="00DA45AA">
        <w:lastRenderedPageBreak/>
        <w:t xml:space="preserve">W przypadku naruszenia obowiązujących przepisów prawa lub umowy z przyczyn leżących po stronie Podmiotu przetwarzającego lub jego podwykonawcę, w </w:t>
      </w:r>
      <w:proofErr w:type="gramStart"/>
      <w:r w:rsidRPr="00DA45AA">
        <w:t>następstwie czego</w:t>
      </w:r>
      <w:proofErr w:type="gramEnd"/>
      <w:r w:rsidRPr="00DA45AA">
        <w:t xml:space="preserve"> Administrator zostanie zobowiązany do wypłaty odszkodowania lub zostanie ukarany administracyjną karą finansową, Podmiot przetwarzający zobowiązuje się pokryć Administratorowi poniesione z tego tytułu koszty.</w:t>
      </w:r>
    </w:p>
    <w:p w:rsidR="00397FE1" w:rsidRPr="00DA45AA" w:rsidRDefault="002D274B" w:rsidP="0077284F">
      <w:pPr>
        <w:pStyle w:val="Akapitzlist"/>
        <w:numPr>
          <w:ilvl w:val="0"/>
          <w:numId w:val="9"/>
        </w:numPr>
        <w:spacing w:after="0" w:line="240" w:lineRule="auto"/>
        <w:jc w:val="both"/>
      </w:pPr>
      <w:r w:rsidRPr="00DA45AA">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w:t>
      </w:r>
      <w:r w:rsidR="004136EF" w:rsidRPr="00DA45AA">
        <w:t xml:space="preserve">także o wszelkich planowanych, </w:t>
      </w:r>
      <w:r w:rsidRPr="00DA45AA">
        <w:t xml:space="preserve">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rsidR="0077284F" w:rsidRDefault="0077284F" w:rsidP="0077284F">
      <w:pPr>
        <w:spacing w:after="0" w:line="240" w:lineRule="auto"/>
        <w:jc w:val="center"/>
      </w:pPr>
    </w:p>
    <w:p w:rsidR="00397FE1" w:rsidRPr="0077284F" w:rsidRDefault="002D274B" w:rsidP="0077284F">
      <w:pPr>
        <w:spacing w:after="0" w:line="240" w:lineRule="auto"/>
        <w:jc w:val="center"/>
        <w:rPr>
          <w:b/>
        </w:rPr>
      </w:pPr>
      <w:r w:rsidRPr="00DA45AA">
        <w:rPr>
          <w:b/>
        </w:rPr>
        <w:t>§7</w:t>
      </w:r>
    </w:p>
    <w:p w:rsidR="00397FE1" w:rsidRPr="00DA45AA" w:rsidRDefault="002D274B" w:rsidP="0077284F">
      <w:pPr>
        <w:pStyle w:val="Akapitzlist"/>
        <w:numPr>
          <w:ilvl w:val="0"/>
          <w:numId w:val="6"/>
        </w:numPr>
        <w:spacing w:after="0" w:line="240" w:lineRule="auto"/>
        <w:jc w:val="both"/>
      </w:pPr>
      <w:r w:rsidRPr="00DA45AA">
        <w:t>Niniejsza umowa obowiązuje od dnia jej zawarcia przez okres obowiązywania Umowy podstawowej.</w:t>
      </w:r>
    </w:p>
    <w:p w:rsidR="00397FE1" w:rsidRPr="00DA45AA" w:rsidRDefault="002D274B" w:rsidP="0077284F">
      <w:pPr>
        <w:pStyle w:val="Akapitzlist"/>
        <w:numPr>
          <w:ilvl w:val="0"/>
          <w:numId w:val="6"/>
        </w:numPr>
        <w:spacing w:after="0" w:line="240" w:lineRule="auto"/>
        <w:jc w:val="both"/>
      </w:pPr>
      <w:r w:rsidRPr="00DA45AA">
        <w:t xml:space="preserve">Administrator danych może rozwiązać niniejszą umowę ze skutkiem natychmiastowym w przypadku zaistnienia ważnych powodów, w tym zwłaszcza w razie naruszenia przez Podmiot przetwarzający lub dalszy podmiot przetwarzający przepisów RODO, innych obowiązujących przepisów prawa lub niniejszej umowy, w </w:t>
      </w:r>
      <w:proofErr w:type="gramStart"/>
      <w:r w:rsidRPr="00DA45AA">
        <w:t>szczególności gdy</w:t>
      </w:r>
      <w:proofErr w:type="gramEnd"/>
      <w:r w:rsidRPr="00DA45AA">
        <w:t xml:space="preserve"> Podmiot przetwarzający:</w:t>
      </w:r>
    </w:p>
    <w:p w:rsidR="00397FE1" w:rsidRPr="00DA45AA" w:rsidRDefault="002D274B" w:rsidP="0077284F">
      <w:pPr>
        <w:pStyle w:val="Akapitzlist"/>
        <w:numPr>
          <w:ilvl w:val="1"/>
          <w:numId w:val="6"/>
        </w:numPr>
        <w:spacing w:after="0" w:line="240" w:lineRule="auto"/>
        <w:jc w:val="both"/>
      </w:pPr>
      <w:proofErr w:type="gramStart"/>
      <w:r w:rsidRPr="00DA45AA">
        <w:t>pomimo</w:t>
      </w:r>
      <w:proofErr w:type="gramEnd"/>
      <w:r w:rsidRPr="00DA45AA">
        <w:t xml:space="preserve"> zobowiązania go do usunięcia uchybień stwierdzonych podczas kontroli nie usunie ich w wyznaczonym terminie;</w:t>
      </w:r>
    </w:p>
    <w:p w:rsidR="00397FE1" w:rsidRPr="00DA45AA" w:rsidRDefault="002D274B" w:rsidP="0077284F">
      <w:pPr>
        <w:pStyle w:val="Akapitzlist"/>
        <w:numPr>
          <w:ilvl w:val="1"/>
          <w:numId w:val="6"/>
        </w:numPr>
        <w:spacing w:after="0" w:line="240" w:lineRule="auto"/>
        <w:jc w:val="both"/>
      </w:pPr>
      <w:proofErr w:type="gramStart"/>
      <w:r w:rsidRPr="00DA45AA">
        <w:t>przetwarza</w:t>
      </w:r>
      <w:proofErr w:type="gramEnd"/>
      <w:r w:rsidRPr="00DA45AA">
        <w:t xml:space="preserve"> dane osobowe w sposób niezgodny z umową;</w:t>
      </w:r>
    </w:p>
    <w:p w:rsidR="00397FE1" w:rsidRPr="00DA45AA" w:rsidRDefault="002D274B" w:rsidP="0077284F">
      <w:pPr>
        <w:pStyle w:val="Akapitzlist"/>
        <w:numPr>
          <w:ilvl w:val="1"/>
          <w:numId w:val="6"/>
        </w:numPr>
        <w:spacing w:after="0" w:line="240" w:lineRule="auto"/>
        <w:jc w:val="both"/>
      </w:pPr>
      <w:proofErr w:type="gramStart"/>
      <w:r w:rsidRPr="00DA45AA">
        <w:t>powierzył</w:t>
      </w:r>
      <w:proofErr w:type="gramEnd"/>
      <w:r w:rsidRPr="00DA45AA">
        <w:t xml:space="preserve"> przetwarzanie danych osobowych innemu podmiotowi bez zgody Administratora danych;</w:t>
      </w:r>
    </w:p>
    <w:p w:rsidR="00397FE1" w:rsidRPr="00DA45AA" w:rsidRDefault="002D274B" w:rsidP="0077284F">
      <w:pPr>
        <w:pStyle w:val="Akapitzlist"/>
        <w:numPr>
          <w:ilvl w:val="0"/>
          <w:numId w:val="6"/>
        </w:numPr>
        <w:spacing w:after="0" w:line="240" w:lineRule="auto"/>
        <w:jc w:val="both"/>
      </w:pPr>
      <w:r w:rsidRPr="00DA45AA">
        <w:t>Naruszenie przez Podmiot przetwarzający postanowień umowy, przepisów RODO lub innych obowiązujących przepisów z zakresu ochrony danych osobowych stanowi podstawę do wypowiedzenia Umowy Podstawowej</w:t>
      </w:r>
    </w:p>
    <w:p w:rsidR="0077284F" w:rsidRDefault="0077284F" w:rsidP="0077284F">
      <w:pPr>
        <w:spacing w:after="0" w:line="240" w:lineRule="auto"/>
        <w:jc w:val="center"/>
        <w:rPr>
          <w:b/>
        </w:rPr>
      </w:pPr>
    </w:p>
    <w:p w:rsidR="00397FE1" w:rsidRPr="00DA45AA" w:rsidRDefault="002D274B" w:rsidP="0077284F">
      <w:pPr>
        <w:spacing w:after="0" w:line="240" w:lineRule="auto"/>
        <w:jc w:val="center"/>
      </w:pPr>
      <w:r w:rsidRPr="00DA45AA">
        <w:rPr>
          <w:b/>
        </w:rPr>
        <w:t>§</w:t>
      </w:r>
      <w:r w:rsidR="00DB6B0C">
        <w:rPr>
          <w:b/>
        </w:rPr>
        <w:t>8</w:t>
      </w:r>
    </w:p>
    <w:p w:rsidR="00397FE1" w:rsidRPr="00DA45AA" w:rsidRDefault="002D274B" w:rsidP="0077284F">
      <w:pPr>
        <w:pStyle w:val="Akapitzlist"/>
        <w:numPr>
          <w:ilvl w:val="0"/>
          <w:numId w:val="7"/>
        </w:numPr>
        <w:spacing w:after="0" w:line="240" w:lineRule="auto"/>
        <w:jc w:val="both"/>
      </w:pPr>
      <w:r w:rsidRPr="00DA45AA">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w:t>
      </w:r>
    </w:p>
    <w:p w:rsidR="00397FE1" w:rsidRPr="00DA45AA" w:rsidRDefault="002D274B" w:rsidP="0077284F">
      <w:pPr>
        <w:pStyle w:val="Akapitzlist"/>
        <w:numPr>
          <w:ilvl w:val="0"/>
          <w:numId w:val="7"/>
        </w:numPr>
        <w:spacing w:after="0" w:line="240" w:lineRule="auto"/>
        <w:jc w:val="both"/>
      </w:pPr>
      <w:r w:rsidRPr="00DA45AA">
        <w:t xml:space="preserve">Podmiot przetwarzający oświadcza i zobowiązuje się, że przekazane mu dane nie będą wykorzystywane, ujawniane ani udostępniane bez pisemnej zgody Administratora danych w innym celu niż wykonanie Umowy, </w:t>
      </w:r>
      <w:proofErr w:type="gramStart"/>
      <w:r w:rsidRPr="00DA45AA">
        <w:t>chyba że</w:t>
      </w:r>
      <w:proofErr w:type="gramEnd"/>
      <w:r w:rsidRPr="00DA45AA">
        <w:t xml:space="preserve"> konieczność ujawnienia posiadanych informacji wynika z obowiązujących przepisów prawa lub Umowy.</w:t>
      </w:r>
    </w:p>
    <w:p w:rsidR="00397FE1" w:rsidRPr="00DA45AA" w:rsidRDefault="00397FE1" w:rsidP="0077284F">
      <w:pPr>
        <w:pStyle w:val="Akapitzlist"/>
        <w:spacing w:after="0" w:line="240" w:lineRule="auto"/>
        <w:jc w:val="both"/>
        <w:rPr>
          <w:b/>
        </w:rPr>
      </w:pPr>
    </w:p>
    <w:p w:rsidR="00397FE1" w:rsidRPr="00DA45AA" w:rsidRDefault="002D274B" w:rsidP="0077284F">
      <w:pPr>
        <w:spacing w:after="0" w:line="240" w:lineRule="auto"/>
        <w:jc w:val="center"/>
      </w:pPr>
      <w:r w:rsidRPr="0077284F">
        <w:rPr>
          <w:b/>
        </w:rPr>
        <w:t>§</w:t>
      </w:r>
      <w:r w:rsidR="00DB6B0C" w:rsidRPr="0077284F">
        <w:rPr>
          <w:b/>
        </w:rPr>
        <w:t>9</w:t>
      </w:r>
    </w:p>
    <w:p w:rsidR="00397FE1" w:rsidRPr="00DA45AA" w:rsidRDefault="002D274B" w:rsidP="0077284F">
      <w:pPr>
        <w:pStyle w:val="Akapitzlist"/>
        <w:numPr>
          <w:ilvl w:val="0"/>
          <w:numId w:val="8"/>
        </w:numPr>
        <w:spacing w:after="0" w:line="240" w:lineRule="auto"/>
        <w:jc w:val="both"/>
      </w:pPr>
      <w:r w:rsidRPr="00DA45AA">
        <w:t>Umowa została sporządzona w dwóch jednobrzmiących egzemplarzach dla każdej ze stron.</w:t>
      </w:r>
    </w:p>
    <w:p w:rsidR="00397FE1" w:rsidRPr="00DA45AA" w:rsidRDefault="002D274B" w:rsidP="0077284F">
      <w:pPr>
        <w:pStyle w:val="Akapitzlist"/>
        <w:numPr>
          <w:ilvl w:val="0"/>
          <w:numId w:val="8"/>
        </w:numPr>
        <w:spacing w:after="0" w:line="240" w:lineRule="auto"/>
        <w:jc w:val="both"/>
      </w:pPr>
      <w:r w:rsidRPr="00DA45AA">
        <w:t>W sprawach nieuregulowanych zastosowanie będą miały przepisy Kodeksu cywilnego oraz Rozporządzenia.</w:t>
      </w:r>
    </w:p>
    <w:p w:rsidR="00397FE1" w:rsidRPr="00DA45AA" w:rsidRDefault="002D274B" w:rsidP="0077284F">
      <w:pPr>
        <w:pStyle w:val="Akapitzlist"/>
        <w:numPr>
          <w:ilvl w:val="0"/>
          <w:numId w:val="8"/>
        </w:numPr>
        <w:spacing w:after="0" w:line="240" w:lineRule="auto"/>
        <w:jc w:val="both"/>
      </w:pPr>
      <w:r w:rsidRPr="00DA45AA">
        <w:t>Wszelkie zmiany i uzupełnienia niniejszej umowy dokonywane będą w formie pisemnej pod rygorem nieważności.</w:t>
      </w:r>
    </w:p>
    <w:p w:rsidR="00397FE1" w:rsidRPr="00DA45AA" w:rsidRDefault="002D274B" w:rsidP="0077284F">
      <w:pPr>
        <w:pStyle w:val="Akapitzlist"/>
        <w:numPr>
          <w:ilvl w:val="0"/>
          <w:numId w:val="8"/>
        </w:numPr>
        <w:spacing w:after="0" w:line="240" w:lineRule="auto"/>
        <w:jc w:val="both"/>
      </w:pPr>
      <w:r w:rsidRPr="00DA45AA">
        <w:t xml:space="preserve">Sądem właściwym dla rozpatrzenia sporów wynikających z niniejszej umowy będzie sąd właściwy Administratora danych. </w:t>
      </w:r>
    </w:p>
    <w:p w:rsidR="00397FE1" w:rsidRPr="00DA45AA" w:rsidRDefault="00397FE1" w:rsidP="0077284F">
      <w:pPr>
        <w:spacing w:after="0" w:line="240" w:lineRule="auto"/>
        <w:jc w:val="both"/>
      </w:pPr>
    </w:p>
    <w:p w:rsidR="00397FE1" w:rsidRPr="00DA45AA" w:rsidRDefault="00397FE1" w:rsidP="0077284F">
      <w:pPr>
        <w:spacing w:after="0" w:line="240" w:lineRule="auto"/>
        <w:jc w:val="both"/>
      </w:pPr>
    </w:p>
    <w:p w:rsidR="00397FE1" w:rsidRPr="00DA45AA" w:rsidRDefault="002D274B" w:rsidP="0077284F">
      <w:pPr>
        <w:spacing w:after="0" w:line="240" w:lineRule="auto"/>
        <w:jc w:val="both"/>
      </w:pPr>
      <w:r w:rsidRPr="00DA45AA">
        <w:tab/>
      </w:r>
      <w:r w:rsidR="00DA45AA">
        <w:t xml:space="preserve">          </w:t>
      </w:r>
      <w:r w:rsidRPr="00DA45AA">
        <w:t xml:space="preserve">…………………………………..                                          </w:t>
      </w:r>
      <w:r w:rsidR="00DA45AA">
        <w:t xml:space="preserve">   </w:t>
      </w:r>
      <w:r w:rsidRPr="00DA45AA">
        <w:t xml:space="preserve">  </w:t>
      </w:r>
      <w:r w:rsidRPr="00DA45AA">
        <w:tab/>
      </w:r>
      <w:r w:rsidR="00DA45AA">
        <w:t xml:space="preserve">            </w:t>
      </w:r>
      <w:r w:rsidRPr="00DA45AA">
        <w:t xml:space="preserve"> ……………………………………..</w:t>
      </w:r>
    </w:p>
    <w:p w:rsidR="00397FE1" w:rsidRPr="00DA45AA" w:rsidRDefault="002D274B" w:rsidP="0077284F">
      <w:pPr>
        <w:spacing w:after="0" w:line="240" w:lineRule="auto"/>
        <w:ind w:left="708" w:firstLine="708"/>
        <w:jc w:val="both"/>
      </w:pPr>
      <w:r w:rsidRPr="00DA45AA">
        <w:t xml:space="preserve">Administrator danych </w:t>
      </w:r>
      <w:r w:rsidRPr="00DA45AA">
        <w:tab/>
      </w:r>
      <w:r w:rsidRPr="00DA45AA">
        <w:tab/>
      </w:r>
      <w:r w:rsidRPr="00DA45AA">
        <w:tab/>
      </w:r>
      <w:r w:rsidRPr="00DA45AA">
        <w:tab/>
      </w:r>
      <w:r w:rsidRPr="00DA45AA">
        <w:tab/>
        <w:t>Podmiot przetwarzający</w:t>
      </w:r>
    </w:p>
    <w:sectPr w:rsidR="00397FE1" w:rsidRPr="00DA45AA" w:rsidSect="0077284F">
      <w:footerReference w:type="default" r:id="rId7"/>
      <w:pgSz w:w="11906" w:h="16838"/>
      <w:pgMar w:top="709" w:right="1134" w:bottom="709" w:left="1134" w:header="0" w:footer="1134"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6E4" w:rsidRDefault="001766E4">
      <w:pPr>
        <w:spacing w:after="0" w:line="240" w:lineRule="auto"/>
      </w:pPr>
      <w:r>
        <w:separator/>
      </w:r>
    </w:p>
  </w:endnote>
  <w:endnote w:type="continuationSeparator" w:id="0">
    <w:p w:rsidR="001766E4" w:rsidRDefault="00176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Arial"/>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FE1" w:rsidRDefault="002D274B">
    <w:pPr>
      <w:pStyle w:val="Stopka"/>
      <w:jc w:val="center"/>
    </w:pPr>
    <w:r>
      <w:t xml:space="preserve">Strona </w:t>
    </w:r>
    <w:r w:rsidR="009E0473">
      <w:fldChar w:fldCharType="begin"/>
    </w:r>
    <w:r>
      <w:instrText>PAGE</w:instrText>
    </w:r>
    <w:r w:rsidR="009E0473">
      <w:fldChar w:fldCharType="separate"/>
    </w:r>
    <w:r w:rsidR="00980407">
      <w:rPr>
        <w:noProof/>
      </w:rPr>
      <w:t>1</w:t>
    </w:r>
    <w:r w:rsidR="009E0473">
      <w:fldChar w:fldCharType="end"/>
    </w:r>
    <w:r>
      <w:t xml:space="preserve"> z </w:t>
    </w:r>
    <w:r w:rsidR="009E0473">
      <w:fldChar w:fldCharType="begin"/>
    </w:r>
    <w:r>
      <w:instrText>NUMPAGES</w:instrText>
    </w:r>
    <w:r w:rsidR="009E0473">
      <w:fldChar w:fldCharType="separate"/>
    </w:r>
    <w:r w:rsidR="00980407">
      <w:rPr>
        <w:noProof/>
      </w:rPr>
      <w:t>3</w:t>
    </w:r>
    <w:r w:rsidR="009E047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6E4" w:rsidRDefault="001766E4">
      <w:pPr>
        <w:spacing w:after="0" w:line="240" w:lineRule="auto"/>
      </w:pPr>
      <w:r>
        <w:separator/>
      </w:r>
    </w:p>
  </w:footnote>
  <w:footnote w:type="continuationSeparator" w:id="0">
    <w:p w:rsidR="001766E4" w:rsidRDefault="001766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10D8"/>
    <w:multiLevelType w:val="multilevel"/>
    <w:tmpl w:val="9EDE5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9D5C2C"/>
    <w:multiLevelType w:val="multilevel"/>
    <w:tmpl w:val="AC42E5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CA3E0B"/>
    <w:multiLevelType w:val="multilevel"/>
    <w:tmpl w:val="CFB4D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D65E02"/>
    <w:multiLevelType w:val="multilevel"/>
    <w:tmpl w:val="868AD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7E4998"/>
    <w:multiLevelType w:val="multilevel"/>
    <w:tmpl w:val="35FA2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FD2EE6"/>
    <w:multiLevelType w:val="multilevel"/>
    <w:tmpl w:val="CA4653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0DC1C95"/>
    <w:multiLevelType w:val="multilevel"/>
    <w:tmpl w:val="87763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A7086A"/>
    <w:multiLevelType w:val="multilevel"/>
    <w:tmpl w:val="07407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DFD556D"/>
    <w:multiLevelType w:val="multilevel"/>
    <w:tmpl w:val="929029D0"/>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563EAE"/>
    <w:multiLevelType w:val="multilevel"/>
    <w:tmpl w:val="9984C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BC2C02"/>
    <w:multiLevelType w:val="multilevel"/>
    <w:tmpl w:val="2124C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9"/>
  </w:num>
  <w:num w:numId="4">
    <w:abstractNumId w:val="4"/>
  </w:num>
  <w:num w:numId="5">
    <w:abstractNumId w:val="2"/>
  </w:num>
  <w:num w:numId="6">
    <w:abstractNumId w:val="10"/>
  </w:num>
  <w:num w:numId="7">
    <w:abstractNumId w:val="3"/>
  </w:num>
  <w:num w:numId="8">
    <w:abstractNumId w:val="6"/>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97FE1"/>
    <w:rsid w:val="001766E4"/>
    <w:rsid w:val="00220085"/>
    <w:rsid w:val="002D274B"/>
    <w:rsid w:val="003153B5"/>
    <w:rsid w:val="00397FE1"/>
    <w:rsid w:val="003A4C69"/>
    <w:rsid w:val="003A7BAC"/>
    <w:rsid w:val="004136EF"/>
    <w:rsid w:val="00472A41"/>
    <w:rsid w:val="00482F03"/>
    <w:rsid w:val="004C2881"/>
    <w:rsid w:val="0050552D"/>
    <w:rsid w:val="00555029"/>
    <w:rsid w:val="00645E03"/>
    <w:rsid w:val="0077284F"/>
    <w:rsid w:val="008307BC"/>
    <w:rsid w:val="00980407"/>
    <w:rsid w:val="00992DDB"/>
    <w:rsid w:val="009A58C7"/>
    <w:rsid w:val="009E0473"/>
    <w:rsid w:val="009F0E39"/>
    <w:rsid w:val="009F1DF9"/>
    <w:rsid w:val="00A61EAA"/>
    <w:rsid w:val="00B82E6C"/>
    <w:rsid w:val="00BB472F"/>
    <w:rsid w:val="00C849D9"/>
    <w:rsid w:val="00CC1DC1"/>
    <w:rsid w:val="00DA45AA"/>
    <w:rsid w:val="00DB6B0C"/>
    <w:rsid w:val="00E56B90"/>
    <w:rsid w:val="00E97F9D"/>
    <w:rsid w:val="00EC3CDF"/>
    <w:rsid w:val="00EE22D7"/>
    <w:rsid w:val="00EF1AAD"/>
    <w:rsid w:val="00F244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6AB0"/>
    <w:pPr>
      <w:spacing w:after="160" w:line="259" w:lineRule="auto"/>
    </w:pPr>
    <w:rPr>
      <w:color w:val="00000A"/>
      <w:sz w:val="22"/>
    </w:rPr>
  </w:style>
  <w:style w:type="paragraph" w:styleId="Nagwek1">
    <w:name w:val="heading 1"/>
    <w:basedOn w:val="Normalny"/>
    <w:link w:val="Nagwek1Znak"/>
    <w:uiPriority w:val="9"/>
    <w:qFormat/>
    <w:rsid w:val="0022008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sid w:val="00482F03"/>
    <w:rPr>
      <w:b w:val="0"/>
      <w:bCs w:val="0"/>
      <w:sz w:val="24"/>
    </w:rPr>
  </w:style>
  <w:style w:type="character" w:customStyle="1" w:styleId="ListLabel2">
    <w:name w:val="ListLabel 2"/>
    <w:qFormat/>
    <w:rsid w:val="00482F03"/>
    <w:rPr>
      <w:b w:val="0"/>
      <w:bCs w:val="0"/>
      <w:sz w:val="24"/>
    </w:rPr>
  </w:style>
  <w:style w:type="character" w:customStyle="1" w:styleId="Znakinumeracji">
    <w:name w:val="Znaki numeracji"/>
    <w:qFormat/>
    <w:rsid w:val="00482F03"/>
  </w:style>
  <w:style w:type="paragraph" w:styleId="Nagwek">
    <w:name w:val="header"/>
    <w:basedOn w:val="Normalny"/>
    <w:next w:val="Tekstpodstawowy"/>
    <w:qFormat/>
    <w:rsid w:val="00482F03"/>
    <w:pPr>
      <w:keepNext/>
      <w:spacing w:before="240" w:after="120"/>
    </w:pPr>
    <w:rPr>
      <w:rFonts w:ascii="Liberation Sans" w:eastAsia="Microsoft YaHei" w:hAnsi="Liberation Sans" w:cs="Mangal"/>
      <w:sz w:val="28"/>
      <w:szCs w:val="28"/>
    </w:rPr>
  </w:style>
  <w:style w:type="paragraph" w:styleId="Tekstpodstawowy">
    <w:name w:val="Body Text"/>
    <w:basedOn w:val="Normalny"/>
    <w:rsid w:val="00482F03"/>
    <w:pPr>
      <w:spacing w:after="140" w:line="288" w:lineRule="auto"/>
    </w:pPr>
  </w:style>
  <w:style w:type="paragraph" w:styleId="Lista">
    <w:name w:val="List"/>
    <w:basedOn w:val="Tekstpodstawowy"/>
    <w:rsid w:val="00482F03"/>
    <w:rPr>
      <w:rFonts w:cs="Mangal"/>
    </w:rPr>
  </w:style>
  <w:style w:type="paragraph" w:styleId="Legenda">
    <w:name w:val="caption"/>
    <w:basedOn w:val="Normalny"/>
    <w:qFormat/>
    <w:rsid w:val="00482F03"/>
    <w:pPr>
      <w:suppressLineNumbers/>
      <w:spacing w:before="120" w:after="120"/>
    </w:pPr>
    <w:rPr>
      <w:rFonts w:cs="Mangal"/>
      <w:i/>
      <w:iCs/>
      <w:sz w:val="24"/>
      <w:szCs w:val="24"/>
    </w:rPr>
  </w:style>
  <w:style w:type="paragraph" w:customStyle="1" w:styleId="Indeks">
    <w:name w:val="Indeks"/>
    <w:basedOn w:val="Normalny"/>
    <w:qFormat/>
    <w:rsid w:val="00482F03"/>
    <w:pPr>
      <w:suppressLineNumbers/>
    </w:pPr>
    <w:rPr>
      <w:rFonts w:cs="Mangal"/>
    </w:rPr>
  </w:style>
  <w:style w:type="paragraph" w:styleId="Akapitzlist">
    <w:name w:val="List Paragraph"/>
    <w:basedOn w:val="Normalny"/>
    <w:uiPriority w:val="34"/>
    <w:qFormat/>
    <w:rsid w:val="007E6AB0"/>
    <w:pPr>
      <w:ind w:left="720"/>
      <w:contextualSpacing/>
    </w:pPr>
  </w:style>
  <w:style w:type="paragraph" w:styleId="Stopka">
    <w:name w:val="footer"/>
    <w:basedOn w:val="Normalny"/>
    <w:rsid w:val="00482F03"/>
  </w:style>
  <w:style w:type="table" w:styleId="Tabela-Siatka">
    <w:name w:val="Table Grid"/>
    <w:basedOn w:val="Standardowy"/>
    <w:uiPriority w:val="39"/>
    <w:rsid w:val="007E6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220085"/>
    <w:rPr>
      <w:rFonts w:ascii="Times New Roman" w:eastAsia="Times New Roman" w:hAnsi="Times New Roman" w:cs="Times New Roman"/>
      <w:b/>
      <w:bCs/>
      <w:kern w:val="36"/>
      <w:sz w:val="48"/>
      <w:szCs w:val="48"/>
      <w:lang w:eastAsia="pl-PL"/>
    </w:rPr>
  </w:style>
  <w:style w:type="paragraph" w:styleId="Tekstdymka">
    <w:name w:val="Balloon Text"/>
    <w:basedOn w:val="Normalny"/>
    <w:link w:val="TekstdymkaZnak"/>
    <w:uiPriority w:val="99"/>
    <w:semiHidden/>
    <w:unhideWhenUsed/>
    <w:rsid w:val="002200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085"/>
    <w:rPr>
      <w:rFonts w:ascii="Tahoma"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1188563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1456</Words>
  <Characters>8739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Tymoszuk</cp:lastModifiedBy>
  <cp:revision>4</cp:revision>
  <cp:lastPrinted>2019-08-14T11:38:00Z</cp:lastPrinted>
  <dcterms:created xsi:type="dcterms:W3CDTF">2019-08-14T11:37:00Z</dcterms:created>
  <dcterms:modified xsi:type="dcterms:W3CDTF">2019-08-14T11:38:00Z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