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A740" w14:textId="42179403" w:rsidR="002B347F" w:rsidRDefault="002B347F" w:rsidP="002B347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="00444285">
        <w:rPr>
          <w:rFonts w:ascii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/2023/</w:t>
      </w:r>
      <w:r w:rsidR="00444285">
        <w:rPr>
          <w:rFonts w:ascii="Calibri" w:hAnsi="Calibri" w:cs="Calibri"/>
          <w:b/>
          <w:bCs/>
          <w:color w:val="000000"/>
          <w:sz w:val="24"/>
          <w:szCs w:val="24"/>
        </w:rPr>
        <w:t>ZO</w:t>
      </w:r>
    </w:p>
    <w:p w14:paraId="3F81E853" w14:textId="62369D12" w:rsidR="002B347F" w:rsidRDefault="002B347F" w:rsidP="002B347F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Załącznik </w:t>
      </w:r>
      <w:r w:rsidR="00DC67C0">
        <w:rPr>
          <w:rFonts w:ascii="Calibri" w:hAnsi="Calibri" w:cs="Calibri"/>
          <w:b/>
          <w:bCs/>
          <w:color w:val="000000"/>
          <w:sz w:val="24"/>
          <w:szCs w:val="24"/>
        </w:rPr>
        <w:t xml:space="preserve">nr 2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do</w:t>
      </w:r>
      <w:r w:rsidR="00DC67C0">
        <w:rPr>
          <w:rFonts w:ascii="Calibri" w:hAnsi="Calibri" w:cs="Calibri"/>
          <w:b/>
          <w:bCs/>
          <w:color w:val="000000"/>
          <w:sz w:val="24"/>
          <w:szCs w:val="24"/>
        </w:rPr>
        <w:t xml:space="preserve"> zapytania</w:t>
      </w:r>
    </w:p>
    <w:p w14:paraId="120988BE" w14:textId="77777777" w:rsidR="002B347F" w:rsidRDefault="002B347F" w:rsidP="002B34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D51559D" w14:textId="3865C5F2" w:rsidR="002B347F" w:rsidRDefault="002B347F" w:rsidP="002B347F">
      <w:pPr>
        <w:autoSpaceDE w:val="0"/>
        <w:autoSpaceDN w:val="0"/>
        <w:adjustRightInd w:val="0"/>
        <w:jc w:val="center"/>
      </w:pPr>
      <w:r w:rsidRPr="0045379C">
        <w:rPr>
          <w:rFonts w:ascii="Calibri" w:hAnsi="Calibri" w:cs="Calibri"/>
          <w:b/>
          <w:bCs/>
          <w:color w:val="000000"/>
          <w:sz w:val="24"/>
          <w:szCs w:val="24"/>
        </w:rPr>
        <w:t>FORMULARZ ASORTYMENTOWO-CENOWY</w:t>
      </w:r>
    </w:p>
    <w:p w14:paraId="2A085720" w14:textId="77777777" w:rsidR="002B347F" w:rsidRDefault="002B347F" w:rsidP="007C5F1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3058"/>
        <w:gridCol w:w="3827"/>
        <w:gridCol w:w="851"/>
        <w:gridCol w:w="992"/>
        <w:gridCol w:w="1276"/>
        <w:gridCol w:w="1134"/>
        <w:gridCol w:w="1276"/>
      </w:tblGrid>
      <w:tr w:rsidR="002B347F" w14:paraId="30AFA49D" w14:textId="77777777" w:rsidTr="00444285">
        <w:tc>
          <w:tcPr>
            <w:tcW w:w="481" w:type="dxa"/>
          </w:tcPr>
          <w:p w14:paraId="1B327189" w14:textId="132C0A13" w:rsidR="002B347F" w:rsidRDefault="002B347F" w:rsidP="002B347F">
            <w:r>
              <w:t xml:space="preserve">Lp. </w:t>
            </w:r>
          </w:p>
        </w:tc>
        <w:tc>
          <w:tcPr>
            <w:tcW w:w="3058" w:type="dxa"/>
            <w:vAlign w:val="center"/>
          </w:tcPr>
          <w:p w14:paraId="793A67F0" w14:textId="67F5AB53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3827" w:type="dxa"/>
            <w:vAlign w:val="center"/>
          </w:tcPr>
          <w:p w14:paraId="2549E37C" w14:textId="77777777" w:rsidR="0073785D" w:rsidRDefault="002B347F" w:rsidP="002B347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producent, nr katalogowy, </w:t>
            </w:r>
          </w:p>
          <w:p w14:paraId="50B253DA" w14:textId="1FCD6289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51" w:type="dxa"/>
            <w:vAlign w:val="center"/>
          </w:tcPr>
          <w:p w14:paraId="6447C12A" w14:textId="4A269541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vAlign w:val="center"/>
          </w:tcPr>
          <w:p w14:paraId="2FCA4279" w14:textId="4538B0CF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276" w:type="dxa"/>
            <w:vAlign w:val="center"/>
          </w:tcPr>
          <w:p w14:paraId="7D64EA1B" w14:textId="2AE3D901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134" w:type="dxa"/>
            <w:vAlign w:val="center"/>
          </w:tcPr>
          <w:p w14:paraId="2375F8F5" w14:textId="0208D31C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4DD648B2" w14:textId="2A508E2F" w:rsidR="002B347F" w:rsidRPr="0073785D" w:rsidRDefault="002B347F" w:rsidP="002B347F">
            <w:pPr>
              <w:jc w:val="center"/>
              <w:rPr>
                <w:sz w:val="20"/>
                <w:szCs w:val="20"/>
              </w:rPr>
            </w:pPr>
            <w:r w:rsidRPr="0073785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2B347F" w14:paraId="7D271A67" w14:textId="77777777" w:rsidTr="00444285">
        <w:tc>
          <w:tcPr>
            <w:tcW w:w="481" w:type="dxa"/>
          </w:tcPr>
          <w:p w14:paraId="77FE8F7C" w14:textId="035280D0" w:rsidR="002B347F" w:rsidRDefault="002B347F" w:rsidP="002B347F">
            <w:r>
              <w:t>1</w:t>
            </w:r>
          </w:p>
        </w:tc>
        <w:tc>
          <w:tcPr>
            <w:tcW w:w="3058" w:type="dxa"/>
            <w:vAlign w:val="center"/>
          </w:tcPr>
          <w:p w14:paraId="7BD38327" w14:textId="13946919" w:rsidR="002B347F" w:rsidRPr="0073785D" w:rsidRDefault="002B347F" w:rsidP="002B347F">
            <w:r w:rsidRPr="0073785D">
              <w:rPr>
                <w:rFonts w:eastAsia="Times New Roman" w:cstheme="minorHAnsi"/>
                <w:b/>
                <w:bCs/>
                <w:lang w:eastAsia="pl-PL"/>
              </w:rPr>
              <w:t>Dzierżawa analizatora moczu</w:t>
            </w:r>
          </w:p>
        </w:tc>
        <w:tc>
          <w:tcPr>
            <w:tcW w:w="3827" w:type="dxa"/>
          </w:tcPr>
          <w:p w14:paraId="7C5B59CA" w14:textId="77777777" w:rsidR="002B347F" w:rsidRDefault="002B347F" w:rsidP="002B347F"/>
        </w:tc>
        <w:tc>
          <w:tcPr>
            <w:tcW w:w="851" w:type="dxa"/>
            <w:vAlign w:val="center"/>
          </w:tcPr>
          <w:p w14:paraId="57908681" w14:textId="51283E1F" w:rsidR="002B347F" w:rsidRDefault="002B347F" w:rsidP="002B347F">
            <w:pPr>
              <w:jc w:val="center"/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m</w:t>
            </w:r>
            <w:r>
              <w:rPr>
                <w:rFonts w:eastAsia="Times New Roman" w:cstheme="minorHAnsi"/>
                <w:color w:val="000000"/>
                <w:lang w:eastAsia="pl-PL"/>
              </w:rPr>
              <w:t>-</w:t>
            </w:r>
            <w:r w:rsidRPr="00691EA6">
              <w:rPr>
                <w:rFonts w:eastAsia="Times New Roman" w:cstheme="minorHAnsi"/>
                <w:color w:val="000000"/>
                <w:lang w:eastAsia="pl-PL"/>
              </w:rPr>
              <w:t>c</w:t>
            </w:r>
          </w:p>
        </w:tc>
        <w:tc>
          <w:tcPr>
            <w:tcW w:w="992" w:type="dxa"/>
          </w:tcPr>
          <w:p w14:paraId="5E84E0E6" w14:textId="028711AF" w:rsidR="002B347F" w:rsidRDefault="002B347F" w:rsidP="002B347F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2AB4AFD2" w14:textId="77777777" w:rsidR="002B347F" w:rsidRDefault="002B347F" w:rsidP="002B347F"/>
        </w:tc>
        <w:tc>
          <w:tcPr>
            <w:tcW w:w="1134" w:type="dxa"/>
          </w:tcPr>
          <w:p w14:paraId="70C9E414" w14:textId="77777777" w:rsidR="002B347F" w:rsidRDefault="002B347F" w:rsidP="002B347F"/>
        </w:tc>
        <w:tc>
          <w:tcPr>
            <w:tcW w:w="1276" w:type="dxa"/>
          </w:tcPr>
          <w:p w14:paraId="03480652" w14:textId="77777777" w:rsidR="002B347F" w:rsidRDefault="002B347F" w:rsidP="002B347F"/>
        </w:tc>
      </w:tr>
      <w:tr w:rsidR="002B347F" w14:paraId="72B83F7B" w14:textId="77777777" w:rsidTr="00444285">
        <w:tc>
          <w:tcPr>
            <w:tcW w:w="481" w:type="dxa"/>
          </w:tcPr>
          <w:p w14:paraId="602CDE79" w14:textId="0F2459A6" w:rsidR="002B347F" w:rsidRDefault="002B347F" w:rsidP="002B347F">
            <w:r>
              <w:t>2</w:t>
            </w:r>
          </w:p>
        </w:tc>
        <w:tc>
          <w:tcPr>
            <w:tcW w:w="3058" w:type="dxa"/>
            <w:vAlign w:val="center"/>
          </w:tcPr>
          <w:p w14:paraId="345FBEDF" w14:textId="3F909443" w:rsidR="002B347F" w:rsidRPr="0073785D" w:rsidRDefault="002B347F" w:rsidP="002B347F">
            <w:r w:rsidRPr="0073785D">
              <w:rPr>
                <w:rFonts w:eastAsia="Times New Roman" w:cstheme="minorHAnsi"/>
                <w:b/>
                <w:bCs/>
                <w:lang w:eastAsia="pl-PL"/>
              </w:rPr>
              <w:t xml:space="preserve">Paski do analizy moczu </w:t>
            </w:r>
          </w:p>
        </w:tc>
        <w:tc>
          <w:tcPr>
            <w:tcW w:w="3827" w:type="dxa"/>
          </w:tcPr>
          <w:p w14:paraId="582A2E9A" w14:textId="77777777" w:rsidR="002B347F" w:rsidRDefault="002B347F" w:rsidP="002B347F"/>
        </w:tc>
        <w:tc>
          <w:tcPr>
            <w:tcW w:w="851" w:type="dxa"/>
            <w:vAlign w:val="center"/>
          </w:tcPr>
          <w:p w14:paraId="654AAF9F" w14:textId="0FE409C0" w:rsidR="002B347F" w:rsidRDefault="002B347F" w:rsidP="002B347F">
            <w:pPr>
              <w:jc w:val="center"/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ozn.</w:t>
            </w:r>
          </w:p>
        </w:tc>
        <w:tc>
          <w:tcPr>
            <w:tcW w:w="992" w:type="dxa"/>
          </w:tcPr>
          <w:p w14:paraId="7D405341" w14:textId="4CD9F618" w:rsidR="002B347F" w:rsidRDefault="002B347F" w:rsidP="002B347F">
            <w:pPr>
              <w:jc w:val="center"/>
            </w:pPr>
            <w:r>
              <w:t>18 000</w:t>
            </w:r>
          </w:p>
        </w:tc>
        <w:tc>
          <w:tcPr>
            <w:tcW w:w="1276" w:type="dxa"/>
          </w:tcPr>
          <w:p w14:paraId="27C6E56B" w14:textId="77777777" w:rsidR="002B347F" w:rsidRDefault="002B347F" w:rsidP="002B347F"/>
        </w:tc>
        <w:tc>
          <w:tcPr>
            <w:tcW w:w="1134" w:type="dxa"/>
          </w:tcPr>
          <w:p w14:paraId="145BF6A4" w14:textId="77777777" w:rsidR="002B347F" w:rsidRDefault="002B347F" w:rsidP="002B347F"/>
        </w:tc>
        <w:tc>
          <w:tcPr>
            <w:tcW w:w="1276" w:type="dxa"/>
          </w:tcPr>
          <w:p w14:paraId="6CBEE731" w14:textId="77777777" w:rsidR="002B347F" w:rsidRDefault="002B347F" w:rsidP="002B347F"/>
        </w:tc>
      </w:tr>
      <w:tr w:rsidR="002B347F" w14:paraId="375847C2" w14:textId="77777777" w:rsidTr="00444285">
        <w:tc>
          <w:tcPr>
            <w:tcW w:w="481" w:type="dxa"/>
          </w:tcPr>
          <w:p w14:paraId="2168351E" w14:textId="008FDD9F" w:rsidR="002B347F" w:rsidRDefault="002B347F" w:rsidP="002B347F">
            <w:r>
              <w:t>3</w:t>
            </w:r>
          </w:p>
        </w:tc>
        <w:tc>
          <w:tcPr>
            <w:tcW w:w="3058" w:type="dxa"/>
            <w:vAlign w:val="center"/>
          </w:tcPr>
          <w:p w14:paraId="35CA74E0" w14:textId="2894A050" w:rsidR="002B347F" w:rsidRPr="0073785D" w:rsidRDefault="002B347F" w:rsidP="002B347F">
            <w:r w:rsidRPr="0073785D">
              <w:rPr>
                <w:rFonts w:eastAsia="Times New Roman" w:cstheme="minorHAnsi"/>
                <w:b/>
                <w:bCs/>
                <w:lang w:eastAsia="pl-PL"/>
              </w:rPr>
              <w:t>Paski do oznaczeń kreatyniny</w:t>
            </w:r>
          </w:p>
        </w:tc>
        <w:tc>
          <w:tcPr>
            <w:tcW w:w="3827" w:type="dxa"/>
          </w:tcPr>
          <w:p w14:paraId="32F278F6" w14:textId="77777777" w:rsidR="002B347F" w:rsidRDefault="002B347F" w:rsidP="002B347F"/>
        </w:tc>
        <w:tc>
          <w:tcPr>
            <w:tcW w:w="851" w:type="dxa"/>
            <w:vAlign w:val="center"/>
          </w:tcPr>
          <w:p w14:paraId="1B174911" w14:textId="60C2E529" w:rsidR="002B347F" w:rsidRDefault="002B347F" w:rsidP="002B347F">
            <w:pPr>
              <w:jc w:val="center"/>
            </w:pPr>
            <w:r w:rsidRPr="00691EA6">
              <w:rPr>
                <w:rFonts w:eastAsia="Times New Roman" w:cstheme="minorHAnsi"/>
                <w:color w:val="000000"/>
                <w:lang w:eastAsia="pl-PL"/>
              </w:rPr>
              <w:t>ozn.</w:t>
            </w:r>
          </w:p>
        </w:tc>
        <w:tc>
          <w:tcPr>
            <w:tcW w:w="992" w:type="dxa"/>
          </w:tcPr>
          <w:p w14:paraId="675AC087" w14:textId="2361919F" w:rsidR="002B347F" w:rsidRDefault="00444285" w:rsidP="002B347F">
            <w:pPr>
              <w:jc w:val="center"/>
            </w:pPr>
            <w:r>
              <w:t>2</w:t>
            </w:r>
            <w:r w:rsidR="0073785D">
              <w:t>00</w:t>
            </w:r>
          </w:p>
        </w:tc>
        <w:tc>
          <w:tcPr>
            <w:tcW w:w="1276" w:type="dxa"/>
          </w:tcPr>
          <w:p w14:paraId="1F98F374" w14:textId="77777777" w:rsidR="002B347F" w:rsidRDefault="002B347F" w:rsidP="002B347F"/>
        </w:tc>
        <w:tc>
          <w:tcPr>
            <w:tcW w:w="1134" w:type="dxa"/>
          </w:tcPr>
          <w:p w14:paraId="49C07F02" w14:textId="77777777" w:rsidR="002B347F" w:rsidRDefault="002B347F" w:rsidP="002B347F"/>
        </w:tc>
        <w:tc>
          <w:tcPr>
            <w:tcW w:w="1276" w:type="dxa"/>
          </w:tcPr>
          <w:p w14:paraId="2A5FC6BF" w14:textId="77777777" w:rsidR="002B347F" w:rsidRDefault="002B347F" w:rsidP="002B347F"/>
        </w:tc>
      </w:tr>
      <w:tr w:rsidR="002B347F" w14:paraId="775837A7" w14:textId="77777777" w:rsidTr="00444285">
        <w:tc>
          <w:tcPr>
            <w:tcW w:w="481" w:type="dxa"/>
          </w:tcPr>
          <w:p w14:paraId="50C5A40F" w14:textId="2A35DC9A" w:rsidR="002B347F" w:rsidRDefault="002B347F" w:rsidP="002B347F">
            <w:r>
              <w:t>4</w:t>
            </w:r>
          </w:p>
        </w:tc>
        <w:tc>
          <w:tcPr>
            <w:tcW w:w="3058" w:type="dxa"/>
            <w:vAlign w:val="center"/>
          </w:tcPr>
          <w:p w14:paraId="4933B156" w14:textId="4EE00291" w:rsidR="002B347F" w:rsidRPr="0073785D" w:rsidRDefault="002B347F" w:rsidP="002B347F">
            <w:r w:rsidRPr="0073785D">
              <w:rPr>
                <w:rFonts w:eastAsia="Times New Roman" w:cstheme="minorHAnsi"/>
                <w:b/>
                <w:bCs/>
                <w:lang w:eastAsia="pl-PL"/>
              </w:rPr>
              <w:t>Płyn płuczący</w:t>
            </w:r>
          </w:p>
        </w:tc>
        <w:tc>
          <w:tcPr>
            <w:tcW w:w="3827" w:type="dxa"/>
          </w:tcPr>
          <w:p w14:paraId="5F26FA92" w14:textId="77777777" w:rsidR="002B347F" w:rsidRDefault="002B347F" w:rsidP="002B347F"/>
        </w:tc>
        <w:tc>
          <w:tcPr>
            <w:tcW w:w="851" w:type="dxa"/>
          </w:tcPr>
          <w:p w14:paraId="75679411" w14:textId="571CAB5A" w:rsidR="002B347F" w:rsidRDefault="002B347F" w:rsidP="002B347F">
            <w:pPr>
              <w:jc w:val="center"/>
            </w:pPr>
            <w:r>
              <w:t>ozn.</w:t>
            </w:r>
          </w:p>
        </w:tc>
        <w:tc>
          <w:tcPr>
            <w:tcW w:w="992" w:type="dxa"/>
          </w:tcPr>
          <w:p w14:paraId="21A858FF" w14:textId="2B6BAEF5" w:rsidR="002B347F" w:rsidRDefault="0073785D" w:rsidP="002B347F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14:paraId="526AFC30" w14:textId="77777777" w:rsidR="002B347F" w:rsidRDefault="002B347F" w:rsidP="002B347F"/>
        </w:tc>
        <w:tc>
          <w:tcPr>
            <w:tcW w:w="1134" w:type="dxa"/>
          </w:tcPr>
          <w:p w14:paraId="6D599733" w14:textId="77777777" w:rsidR="002B347F" w:rsidRDefault="002B347F" w:rsidP="002B347F"/>
        </w:tc>
        <w:tc>
          <w:tcPr>
            <w:tcW w:w="1276" w:type="dxa"/>
          </w:tcPr>
          <w:p w14:paraId="288E54CE" w14:textId="77777777" w:rsidR="002B347F" w:rsidRDefault="002B347F" w:rsidP="002B347F"/>
        </w:tc>
      </w:tr>
      <w:tr w:rsidR="002B347F" w14:paraId="0F3A7F7E" w14:textId="77777777" w:rsidTr="00444285">
        <w:tc>
          <w:tcPr>
            <w:tcW w:w="481" w:type="dxa"/>
          </w:tcPr>
          <w:p w14:paraId="12B9AEA9" w14:textId="77777777" w:rsidR="002B347F" w:rsidRDefault="002B347F" w:rsidP="002B347F"/>
          <w:p w14:paraId="0E5BF330" w14:textId="786E4EA0" w:rsidR="002B347F" w:rsidRDefault="002B347F" w:rsidP="002B347F">
            <w:r>
              <w:t>5</w:t>
            </w:r>
          </w:p>
        </w:tc>
        <w:tc>
          <w:tcPr>
            <w:tcW w:w="3058" w:type="dxa"/>
            <w:vAlign w:val="center"/>
          </w:tcPr>
          <w:p w14:paraId="2589CD2F" w14:textId="24D12887" w:rsidR="0073785D" w:rsidRDefault="002B347F" w:rsidP="0073785D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73785D">
              <w:rPr>
                <w:rFonts w:eastAsia="Times New Roman" w:cstheme="minorHAnsi"/>
                <w:b/>
                <w:bCs/>
                <w:lang w:eastAsia="pl-PL"/>
              </w:rPr>
              <w:t xml:space="preserve">Materiały kontrolne do analizy moczu (poziom patologiczny </w:t>
            </w:r>
          </w:p>
          <w:p w14:paraId="788D331A" w14:textId="1CBBDE18" w:rsidR="002B347F" w:rsidRPr="0073785D" w:rsidRDefault="0073785D" w:rsidP="0073785D">
            <w:r>
              <w:rPr>
                <w:rFonts w:eastAsia="Times New Roman" w:cstheme="minorHAnsi"/>
                <w:b/>
                <w:bCs/>
                <w:lang w:eastAsia="pl-PL"/>
              </w:rPr>
              <w:t xml:space="preserve">                             </w:t>
            </w:r>
            <w:r w:rsidR="002B347F" w:rsidRPr="0073785D">
              <w:rPr>
                <w:rFonts w:eastAsia="Times New Roman" w:cstheme="minorHAnsi"/>
                <w:b/>
                <w:bCs/>
                <w:lang w:eastAsia="pl-PL"/>
              </w:rPr>
              <w:t>i normalny)</w:t>
            </w:r>
          </w:p>
        </w:tc>
        <w:tc>
          <w:tcPr>
            <w:tcW w:w="3827" w:type="dxa"/>
          </w:tcPr>
          <w:p w14:paraId="5BEE7543" w14:textId="77777777" w:rsidR="002B347F" w:rsidRDefault="002B347F" w:rsidP="002B347F"/>
        </w:tc>
        <w:tc>
          <w:tcPr>
            <w:tcW w:w="851" w:type="dxa"/>
          </w:tcPr>
          <w:p w14:paraId="218D4F71" w14:textId="77777777" w:rsidR="002B347F" w:rsidRDefault="002B347F" w:rsidP="002B347F">
            <w:pPr>
              <w:jc w:val="center"/>
            </w:pPr>
          </w:p>
          <w:p w14:paraId="66157F40" w14:textId="01E67C6F" w:rsidR="002B347F" w:rsidRDefault="002B347F" w:rsidP="002B347F">
            <w:pPr>
              <w:jc w:val="center"/>
            </w:pPr>
            <w:r>
              <w:t>ozn.</w:t>
            </w:r>
          </w:p>
        </w:tc>
        <w:tc>
          <w:tcPr>
            <w:tcW w:w="992" w:type="dxa"/>
          </w:tcPr>
          <w:p w14:paraId="3BA86438" w14:textId="77777777" w:rsidR="002B347F" w:rsidRDefault="002B347F" w:rsidP="002B347F">
            <w:pPr>
              <w:jc w:val="center"/>
            </w:pPr>
          </w:p>
          <w:p w14:paraId="61BFBA60" w14:textId="6BB17791" w:rsidR="0073785D" w:rsidRDefault="0073785D" w:rsidP="0073785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14:paraId="135DE5F2" w14:textId="77777777" w:rsidR="002B347F" w:rsidRDefault="002B347F" w:rsidP="002B347F"/>
        </w:tc>
        <w:tc>
          <w:tcPr>
            <w:tcW w:w="1134" w:type="dxa"/>
          </w:tcPr>
          <w:p w14:paraId="144B2C10" w14:textId="77777777" w:rsidR="002B347F" w:rsidRDefault="002B347F" w:rsidP="002B347F"/>
        </w:tc>
        <w:tc>
          <w:tcPr>
            <w:tcW w:w="1276" w:type="dxa"/>
          </w:tcPr>
          <w:p w14:paraId="73BF5C07" w14:textId="77777777" w:rsidR="002B347F" w:rsidRDefault="002B347F" w:rsidP="002B347F"/>
        </w:tc>
      </w:tr>
      <w:tr w:rsidR="002B347F" w14:paraId="4292F4F2" w14:textId="77777777" w:rsidTr="006B25C7">
        <w:tc>
          <w:tcPr>
            <w:tcW w:w="10485" w:type="dxa"/>
            <w:gridSpan w:val="6"/>
          </w:tcPr>
          <w:p w14:paraId="2790D3B5" w14:textId="48654CC6" w:rsidR="002B347F" w:rsidRDefault="002B347F" w:rsidP="002B347F">
            <w:pPr>
              <w:jc w:val="right"/>
            </w:pPr>
            <w:r>
              <w:t xml:space="preserve">Razem </w:t>
            </w:r>
          </w:p>
        </w:tc>
        <w:tc>
          <w:tcPr>
            <w:tcW w:w="1134" w:type="dxa"/>
          </w:tcPr>
          <w:p w14:paraId="7A16914E" w14:textId="77777777" w:rsidR="002B347F" w:rsidRDefault="002B347F" w:rsidP="002B347F"/>
        </w:tc>
        <w:tc>
          <w:tcPr>
            <w:tcW w:w="1276" w:type="dxa"/>
          </w:tcPr>
          <w:p w14:paraId="4F747AAC" w14:textId="77777777" w:rsidR="002B347F" w:rsidRDefault="002B347F" w:rsidP="002B347F"/>
        </w:tc>
      </w:tr>
    </w:tbl>
    <w:p w14:paraId="1E5D22F8" w14:textId="77777777" w:rsidR="002B347F" w:rsidRDefault="002B347F" w:rsidP="007C5F15"/>
    <w:p w14:paraId="3D81FEDD" w14:textId="77777777" w:rsidR="007C5F15" w:rsidRDefault="007C5F15" w:rsidP="007C5F15"/>
    <w:p w14:paraId="41557B6F" w14:textId="77777777" w:rsidR="007C5F15" w:rsidRDefault="007C5F15" w:rsidP="007C5F15">
      <w:r>
        <w:t xml:space="preserve">Podłączenie analizatora do </w:t>
      </w:r>
      <w:r w:rsidRPr="003A75B0">
        <w:t>informatycznego systemu laboratoryjnego na koszt Wykonawcy</w:t>
      </w:r>
      <w:r>
        <w:t>.</w:t>
      </w:r>
    </w:p>
    <w:p w14:paraId="076D2F4A" w14:textId="77777777" w:rsidR="007C5F15" w:rsidRDefault="007C5F15" w:rsidP="007C5F15">
      <w:r>
        <w:t>Zapewnienie udziału w zewnę</w:t>
      </w:r>
      <w:r w:rsidRPr="003A75B0">
        <w:t>trznym programie kontroli jakości raz na kwartał Randox</w:t>
      </w:r>
      <w:r>
        <w:t>.</w:t>
      </w:r>
    </w:p>
    <w:p w14:paraId="02BBD4D2" w14:textId="4BC107DE" w:rsidR="007C5F15" w:rsidRDefault="007C5F15" w:rsidP="007C5F15">
      <w:r w:rsidRPr="003A75B0">
        <w:t>Paski, kontrole,</w:t>
      </w:r>
      <w:r w:rsidR="00444285">
        <w:t xml:space="preserve"> płyny,</w:t>
      </w:r>
      <w:r w:rsidRPr="003A75B0">
        <w:t xml:space="preserve"> </w:t>
      </w:r>
      <w:r>
        <w:t>aparat,</w:t>
      </w:r>
      <w:r w:rsidRPr="003A75B0">
        <w:t xml:space="preserve"> poch</w:t>
      </w:r>
      <w:r>
        <w:t>o</w:t>
      </w:r>
      <w:r w:rsidRPr="003A75B0">
        <w:t>dzą</w:t>
      </w:r>
      <w:r>
        <w:t>ce</w:t>
      </w:r>
      <w:r w:rsidRPr="003A75B0">
        <w:t xml:space="preserve"> od jednego producenta</w:t>
      </w:r>
      <w:r>
        <w:t>.</w:t>
      </w:r>
    </w:p>
    <w:p w14:paraId="7AE032D5" w14:textId="77777777" w:rsidR="007C5F15" w:rsidRDefault="007C5F15" w:rsidP="007C5F15">
      <w:r>
        <w:t>Zewnętrzny czytnik kodów.</w:t>
      </w:r>
    </w:p>
    <w:p w14:paraId="060B1E94" w14:textId="77777777" w:rsidR="007C5F15" w:rsidRDefault="007C5F15" w:rsidP="007C5F15">
      <w:r>
        <w:t>Kontrola na jednym pomiarze raz dziennie z uwzględnieniem terminu przydatności.</w:t>
      </w:r>
    </w:p>
    <w:p w14:paraId="73A0CE48" w14:textId="77777777" w:rsidR="007C5F15" w:rsidRDefault="007C5F15" w:rsidP="007C5F15">
      <w:pPr>
        <w:jc w:val="both"/>
      </w:pPr>
      <w:r>
        <w:tab/>
      </w:r>
      <w:r>
        <w:tab/>
      </w:r>
    </w:p>
    <w:p w14:paraId="7B169B09" w14:textId="77777777" w:rsidR="007C5F15" w:rsidRPr="0071032F" w:rsidRDefault="007C5F15" w:rsidP="007C5F15">
      <w:pPr>
        <w:jc w:val="both"/>
        <w:rPr>
          <w:rFonts w:ascii="Calibri" w:hAnsi="Calibri" w:cs="Calibri"/>
          <w:sz w:val="20"/>
          <w:szCs w:val="20"/>
        </w:rPr>
      </w:pPr>
    </w:p>
    <w:p w14:paraId="2D46A447" w14:textId="77777777" w:rsidR="007C5F15" w:rsidRDefault="007C5F15" w:rsidP="007C5F1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0A1902F3" w14:textId="77777777" w:rsidR="007C5F15" w:rsidRDefault="007C5F15" w:rsidP="007C5F15">
      <w:pPr>
        <w:jc w:val="both"/>
        <w:rPr>
          <w:rFonts w:ascii="Calibri" w:hAnsi="Calibri" w:cs="Calibri"/>
          <w:sz w:val="20"/>
          <w:szCs w:val="20"/>
        </w:rPr>
      </w:pPr>
    </w:p>
    <w:p w14:paraId="0B014207" w14:textId="7BE4667E" w:rsidR="00243B2E" w:rsidRPr="00704EDB" w:rsidRDefault="00243B2E" w:rsidP="00243B2E">
      <w:pPr>
        <w:rPr>
          <w:rFonts w:ascii="Calibri Light" w:hAnsi="Calibri Light" w:cs="Calibri"/>
          <w:b/>
          <w:bCs/>
          <w:i/>
          <w:iCs/>
          <w:color w:val="FF0000"/>
        </w:rPr>
      </w:pPr>
      <w:r w:rsidRPr="00704EDB">
        <w:rPr>
          <w:rFonts w:ascii="Calibri Light" w:hAnsi="Calibri Light" w:cs="Calibri"/>
          <w:b/>
          <w:bCs/>
          <w:i/>
          <w:iCs/>
          <w:color w:val="FF0000"/>
        </w:rPr>
        <w:t xml:space="preserve">Uwaga! </w:t>
      </w:r>
      <w:r>
        <w:rPr>
          <w:rFonts w:ascii="Calibri Light" w:hAnsi="Calibri Light" w:cs="Calibri"/>
          <w:b/>
          <w:bCs/>
          <w:i/>
          <w:iCs/>
          <w:color w:val="FF0000"/>
        </w:rPr>
        <w:t xml:space="preserve"> </w:t>
      </w:r>
      <w:r w:rsidRPr="00704EDB">
        <w:rPr>
          <w:rFonts w:ascii="Calibri Light" w:hAnsi="Calibri Light" w:cs="Calibri"/>
          <w:b/>
          <w:bCs/>
          <w:i/>
          <w:iCs/>
          <w:color w:val="FF0000"/>
        </w:rPr>
        <w:t>O</w:t>
      </w:r>
      <w:r>
        <w:rPr>
          <w:rFonts w:ascii="Calibri Light" w:hAnsi="Calibri Light" w:cs="Calibri"/>
          <w:b/>
          <w:bCs/>
          <w:i/>
          <w:iCs/>
          <w:color w:val="FF0000"/>
        </w:rPr>
        <w:t>świadczenie</w:t>
      </w:r>
      <w:r w:rsidRPr="00704EDB">
        <w:rPr>
          <w:rFonts w:ascii="Calibri Light" w:hAnsi="Calibri Light" w:cs="Calibri"/>
          <w:b/>
          <w:bCs/>
          <w:i/>
          <w:iCs/>
          <w:color w:val="FF0000"/>
        </w:rPr>
        <w:t xml:space="preserve"> należy podpisać: kwalifikowanym podpisem elektronicznym </w:t>
      </w:r>
    </w:p>
    <w:p w14:paraId="4A4EB5D3" w14:textId="77777777" w:rsidR="00243B2E" w:rsidRDefault="00243B2E" w:rsidP="00243B2E">
      <w:pPr>
        <w:tabs>
          <w:tab w:val="left" w:pos="1170"/>
        </w:tabs>
        <w:rPr>
          <w:rFonts w:eastAsia="Times New Roman" w:cs="Calibri"/>
          <w:sz w:val="20"/>
          <w:szCs w:val="20"/>
          <w:lang w:eastAsia="pl-PL"/>
        </w:rPr>
      </w:pPr>
      <w:r>
        <w:rPr>
          <w:rFonts w:ascii="Calibri Light" w:hAnsi="Calibri Light" w:cs="Calibri"/>
          <w:b/>
          <w:bCs/>
          <w:i/>
          <w:iCs/>
          <w:color w:val="FF0000"/>
        </w:rPr>
        <w:t xml:space="preserve">                </w:t>
      </w:r>
      <w:r w:rsidRPr="00704EDB">
        <w:rPr>
          <w:rFonts w:ascii="Calibri Light" w:hAnsi="Calibri Light" w:cs="Calibri"/>
          <w:b/>
          <w:bCs/>
          <w:i/>
          <w:iCs/>
          <w:color w:val="FF0000"/>
        </w:rPr>
        <w:t>lub podpisem zaufanym lub podpisem osobistym</w:t>
      </w:r>
    </w:p>
    <w:p w14:paraId="3D9B7036" w14:textId="48A22ABB" w:rsidR="007C5F15" w:rsidRPr="00DF5784" w:rsidRDefault="007C5F15" w:rsidP="00243B2E">
      <w:pPr>
        <w:jc w:val="both"/>
        <w:rPr>
          <w:rFonts w:ascii="Calibri" w:hAnsi="Calibri" w:cs="Calibri"/>
          <w:sz w:val="20"/>
          <w:szCs w:val="20"/>
        </w:rPr>
      </w:pPr>
    </w:p>
    <w:sectPr w:rsidR="007C5F15" w:rsidRPr="00DF5784" w:rsidSect="000B50E1">
      <w:pgSz w:w="15840" w:h="12240" w:orient="landscape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47"/>
    <w:rsid w:val="00207047"/>
    <w:rsid w:val="00243B2E"/>
    <w:rsid w:val="002B347F"/>
    <w:rsid w:val="00444285"/>
    <w:rsid w:val="00524A23"/>
    <w:rsid w:val="0073785D"/>
    <w:rsid w:val="007C5F15"/>
    <w:rsid w:val="00D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DDD7"/>
  <w15:chartTrackingRefBased/>
  <w15:docId w15:val="{0942B7FF-3718-464A-BEE7-BEFFFB8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F15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Tymoszuk</dc:creator>
  <cp:keywords/>
  <dc:description/>
  <cp:lastModifiedBy>Andrzej Tymoszuk</cp:lastModifiedBy>
  <cp:revision>5</cp:revision>
  <dcterms:created xsi:type="dcterms:W3CDTF">2023-12-08T09:58:00Z</dcterms:created>
  <dcterms:modified xsi:type="dcterms:W3CDTF">2023-12-27T10:02:00Z</dcterms:modified>
</cp:coreProperties>
</file>